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78D7A" w14:textId="77777777" w:rsidR="008222EB" w:rsidRPr="008222EB" w:rsidRDefault="007E4603" w:rsidP="00F141F0">
      <w:pPr>
        <w:jc w:val="both"/>
        <w:rPr>
          <w:rFonts w:ascii="Arial" w:hAnsi="Arial" w:cs="Arial"/>
          <w:sz w:val="22"/>
          <w:szCs w:val="22"/>
        </w:rPr>
      </w:pPr>
      <w:r w:rsidRPr="00695978">
        <w:rPr>
          <w:rFonts w:ascii="Arial" w:hAnsi="Arial" w:cs="Arial"/>
          <w:noProof/>
          <w:sz w:val="22"/>
          <w:szCs w:val="22"/>
        </w:rPr>
        <w:drawing>
          <wp:anchor distT="0" distB="0" distL="114300" distR="114300" simplePos="0" relativeHeight="251659264" behindDoc="1" locked="0" layoutInCell="1" allowOverlap="1" wp14:anchorId="1251BC05" wp14:editId="64A6CE5A">
            <wp:simplePos x="0" y="0"/>
            <wp:positionH relativeFrom="column">
              <wp:posOffset>3986212</wp:posOffset>
            </wp:positionH>
            <wp:positionV relativeFrom="paragraph">
              <wp:posOffset>0</wp:posOffset>
            </wp:positionV>
            <wp:extent cx="1800225" cy="1857375"/>
            <wp:effectExtent l="0" t="0" r="9525" b="9525"/>
            <wp:wrapTight wrapText="bothSides">
              <wp:wrapPolygon edited="0">
                <wp:start x="0" y="0"/>
                <wp:lineTo x="0" y="21489"/>
                <wp:lineTo x="21486" y="21489"/>
                <wp:lineTo x="21486" y="0"/>
                <wp:lineTo x="0" y="0"/>
              </wp:wrapPolygon>
            </wp:wrapTight>
            <wp:docPr id="2" name="Grafik 2" descr="\\Svm-file2\mie$\JSA\Robert\Geschaeftsbereich\Vorlagen\Neues Cooperate Design 06 2021\Diakonie-Logo-Jugendhilfe-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file2\mie$\JSA\Robert\Geschaeftsbereich\Vorlagen\Neues Cooperate Design 06 2021\Diakonie-Logo-Jugendhilfe-dru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857375"/>
                    </a:xfrm>
                    <a:prstGeom prst="rect">
                      <a:avLst/>
                    </a:prstGeom>
                    <a:noFill/>
                    <a:ln>
                      <a:noFill/>
                    </a:ln>
                  </pic:spPr>
                </pic:pic>
              </a:graphicData>
            </a:graphic>
          </wp:anchor>
        </w:drawing>
      </w:r>
    </w:p>
    <w:p w14:paraId="137B6491" w14:textId="77777777" w:rsidR="002632C5" w:rsidRDefault="002632C5" w:rsidP="00F141F0">
      <w:pPr>
        <w:jc w:val="both"/>
        <w:rPr>
          <w:rFonts w:ascii="Arial" w:hAnsi="Arial" w:cs="Arial"/>
          <w:sz w:val="22"/>
          <w:szCs w:val="22"/>
        </w:rPr>
      </w:pPr>
    </w:p>
    <w:p w14:paraId="7FCDC55F" w14:textId="77777777" w:rsidR="002632C5" w:rsidRDefault="002632C5" w:rsidP="00F141F0">
      <w:pPr>
        <w:jc w:val="both"/>
        <w:rPr>
          <w:rFonts w:ascii="Arial" w:hAnsi="Arial" w:cs="Arial"/>
          <w:sz w:val="22"/>
          <w:szCs w:val="22"/>
        </w:rPr>
      </w:pPr>
    </w:p>
    <w:p w14:paraId="1419BE48" w14:textId="77777777" w:rsidR="002632C5" w:rsidRDefault="002632C5" w:rsidP="00F141F0">
      <w:pPr>
        <w:jc w:val="both"/>
        <w:rPr>
          <w:rFonts w:ascii="Arial" w:hAnsi="Arial" w:cs="Arial"/>
          <w:sz w:val="22"/>
          <w:szCs w:val="22"/>
        </w:rPr>
      </w:pPr>
    </w:p>
    <w:p w14:paraId="3AA591DE" w14:textId="77777777" w:rsidR="002632C5" w:rsidRDefault="002632C5" w:rsidP="00F141F0">
      <w:pPr>
        <w:jc w:val="both"/>
        <w:rPr>
          <w:rFonts w:ascii="Arial" w:hAnsi="Arial" w:cs="Arial"/>
          <w:sz w:val="22"/>
          <w:szCs w:val="22"/>
        </w:rPr>
      </w:pPr>
    </w:p>
    <w:p w14:paraId="7CD9D6F3" w14:textId="77777777" w:rsidR="002632C5" w:rsidRDefault="002632C5" w:rsidP="00F141F0">
      <w:pPr>
        <w:jc w:val="both"/>
        <w:rPr>
          <w:rFonts w:ascii="Arial" w:hAnsi="Arial" w:cs="Arial"/>
          <w:sz w:val="22"/>
          <w:szCs w:val="22"/>
        </w:rPr>
      </w:pPr>
    </w:p>
    <w:p w14:paraId="4C18184B" w14:textId="77777777" w:rsidR="002632C5" w:rsidRDefault="002632C5" w:rsidP="00F141F0">
      <w:pPr>
        <w:jc w:val="both"/>
        <w:rPr>
          <w:rFonts w:ascii="Arial" w:hAnsi="Arial" w:cs="Arial"/>
          <w:sz w:val="22"/>
          <w:szCs w:val="22"/>
        </w:rPr>
      </w:pPr>
    </w:p>
    <w:p w14:paraId="5368E45D" w14:textId="77777777" w:rsidR="002632C5" w:rsidRDefault="002632C5" w:rsidP="00F141F0">
      <w:pPr>
        <w:jc w:val="both"/>
        <w:rPr>
          <w:rFonts w:ascii="Arial" w:hAnsi="Arial" w:cs="Arial"/>
          <w:sz w:val="22"/>
          <w:szCs w:val="22"/>
        </w:rPr>
      </w:pPr>
    </w:p>
    <w:p w14:paraId="7A0DABEF" w14:textId="77777777" w:rsidR="002632C5" w:rsidRDefault="002632C5" w:rsidP="00F141F0">
      <w:pPr>
        <w:jc w:val="both"/>
        <w:rPr>
          <w:rFonts w:ascii="Arial" w:hAnsi="Arial" w:cs="Arial"/>
          <w:sz w:val="22"/>
          <w:szCs w:val="22"/>
        </w:rPr>
      </w:pPr>
    </w:p>
    <w:p w14:paraId="7989DC18" w14:textId="77777777" w:rsidR="002632C5" w:rsidRDefault="002632C5" w:rsidP="00F141F0">
      <w:pPr>
        <w:jc w:val="both"/>
        <w:rPr>
          <w:rFonts w:ascii="Arial" w:hAnsi="Arial" w:cs="Arial"/>
          <w:sz w:val="22"/>
          <w:szCs w:val="22"/>
        </w:rPr>
      </w:pPr>
    </w:p>
    <w:p w14:paraId="38CD70B1" w14:textId="77777777" w:rsidR="002632C5" w:rsidRDefault="002632C5" w:rsidP="00F141F0">
      <w:pPr>
        <w:jc w:val="both"/>
        <w:rPr>
          <w:rFonts w:ascii="Arial" w:hAnsi="Arial" w:cs="Arial"/>
          <w:sz w:val="22"/>
          <w:szCs w:val="22"/>
        </w:rPr>
      </w:pPr>
    </w:p>
    <w:p w14:paraId="3C690666" w14:textId="77777777" w:rsidR="002632C5" w:rsidRDefault="002632C5" w:rsidP="00F141F0">
      <w:pPr>
        <w:jc w:val="both"/>
        <w:rPr>
          <w:rFonts w:ascii="Arial" w:hAnsi="Arial" w:cs="Arial"/>
          <w:sz w:val="22"/>
          <w:szCs w:val="22"/>
        </w:rPr>
      </w:pPr>
    </w:p>
    <w:p w14:paraId="24275790" w14:textId="77777777" w:rsidR="002632C5" w:rsidRDefault="002632C5" w:rsidP="00F141F0">
      <w:pPr>
        <w:jc w:val="both"/>
        <w:rPr>
          <w:rFonts w:ascii="Arial" w:hAnsi="Arial" w:cs="Arial"/>
          <w:sz w:val="22"/>
          <w:szCs w:val="22"/>
        </w:rPr>
      </w:pPr>
    </w:p>
    <w:p w14:paraId="1457075B" w14:textId="77777777" w:rsidR="002632C5" w:rsidRDefault="002632C5" w:rsidP="00F141F0">
      <w:pPr>
        <w:jc w:val="both"/>
        <w:rPr>
          <w:rFonts w:ascii="Arial" w:hAnsi="Arial" w:cs="Arial"/>
          <w:sz w:val="22"/>
          <w:szCs w:val="22"/>
        </w:rPr>
      </w:pPr>
    </w:p>
    <w:p w14:paraId="69C1F1F1" w14:textId="77777777" w:rsidR="00AE09E5" w:rsidRDefault="00AE09E5" w:rsidP="00F141F0">
      <w:pPr>
        <w:jc w:val="both"/>
        <w:rPr>
          <w:rFonts w:ascii="Arial" w:hAnsi="Arial" w:cs="Arial"/>
          <w:sz w:val="22"/>
          <w:szCs w:val="22"/>
        </w:rPr>
      </w:pPr>
    </w:p>
    <w:p w14:paraId="506B9A1E" w14:textId="77777777" w:rsidR="00AE09E5" w:rsidRDefault="00AE09E5" w:rsidP="00F141F0">
      <w:pPr>
        <w:jc w:val="both"/>
        <w:rPr>
          <w:rFonts w:ascii="Arial" w:hAnsi="Arial" w:cs="Arial"/>
          <w:sz w:val="22"/>
          <w:szCs w:val="22"/>
        </w:rPr>
      </w:pPr>
    </w:p>
    <w:p w14:paraId="4B045C7F" w14:textId="77777777" w:rsidR="002632C5" w:rsidRDefault="002632C5" w:rsidP="00F141F0">
      <w:pPr>
        <w:jc w:val="both"/>
        <w:rPr>
          <w:rFonts w:ascii="Arial" w:hAnsi="Arial" w:cs="Arial"/>
          <w:sz w:val="22"/>
          <w:szCs w:val="22"/>
        </w:rPr>
      </w:pPr>
    </w:p>
    <w:p w14:paraId="015D47B0" w14:textId="77777777" w:rsidR="00AE09E5" w:rsidRDefault="00AE09E5" w:rsidP="00F141F0">
      <w:pPr>
        <w:jc w:val="both"/>
        <w:rPr>
          <w:rFonts w:ascii="Arial" w:hAnsi="Arial" w:cs="Arial"/>
          <w:sz w:val="22"/>
          <w:szCs w:val="22"/>
        </w:rPr>
      </w:pPr>
    </w:p>
    <w:p w14:paraId="7293CC5A" w14:textId="77777777" w:rsidR="00AE09E5" w:rsidRDefault="00AE09E5" w:rsidP="00F141F0">
      <w:pPr>
        <w:jc w:val="both"/>
        <w:rPr>
          <w:rFonts w:ascii="Arial" w:hAnsi="Arial" w:cs="Arial"/>
          <w:sz w:val="22"/>
          <w:szCs w:val="22"/>
        </w:rPr>
      </w:pPr>
    </w:p>
    <w:p w14:paraId="2B13995A" w14:textId="77777777" w:rsidR="002632C5" w:rsidRDefault="002632C5" w:rsidP="00F141F0">
      <w:pPr>
        <w:jc w:val="both"/>
        <w:rPr>
          <w:rFonts w:ascii="Arial" w:hAnsi="Arial" w:cs="Arial"/>
          <w:sz w:val="22"/>
          <w:szCs w:val="22"/>
        </w:rPr>
      </w:pPr>
    </w:p>
    <w:p w14:paraId="29EECBEB" w14:textId="77777777" w:rsidR="00A33A69" w:rsidRDefault="00A33A69" w:rsidP="00A33A69">
      <w:pPr>
        <w:rPr>
          <w:rFonts w:ascii="Arial" w:hAnsi="Arial" w:cs="Arial"/>
          <w:sz w:val="56"/>
          <w:szCs w:val="56"/>
        </w:rPr>
      </w:pPr>
      <w:r>
        <w:rPr>
          <w:rFonts w:ascii="Arial" w:hAnsi="Arial" w:cs="Arial"/>
          <w:sz w:val="56"/>
          <w:szCs w:val="56"/>
        </w:rPr>
        <w:t xml:space="preserve">offene Ganztagsschule </w:t>
      </w:r>
      <w:r w:rsidR="00AD554C">
        <w:rPr>
          <w:rFonts w:ascii="Arial" w:hAnsi="Arial" w:cs="Arial"/>
          <w:sz w:val="56"/>
          <w:szCs w:val="56"/>
        </w:rPr>
        <w:t xml:space="preserve">bis 16 Uhr </w:t>
      </w:r>
      <w:r>
        <w:rPr>
          <w:rFonts w:ascii="Arial" w:hAnsi="Arial" w:cs="Arial"/>
          <w:sz w:val="56"/>
          <w:szCs w:val="56"/>
        </w:rPr>
        <w:t xml:space="preserve">für die Jahrgangsstufen 1-4 </w:t>
      </w:r>
    </w:p>
    <w:p w14:paraId="46741295" w14:textId="77777777" w:rsidR="00C11CF4" w:rsidRDefault="00C11CF4" w:rsidP="00051878">
      <w:pPr>
        <w:rPr>
          <w:rFonts w:ascii="Arial" w:hAnsi="Arial" w:cs="Arial"/>
          <w:sz w:val="56"/>
          <w:szCs w:val="56"/>
        </w:rPr>
      </w:pPr>
    </w:p>
    <w:p w14:paraId="6DF9A7B5" w14:textId="77777777" w:rsidR="00F41CBE" w:rsidRPr="00615614" w:rsidRDefault="00F41CBE" w:rsidP="00051878">
      <w:pPr>
        <w:rPr>
          <w:rFonts w:ascii="Arial" w:hAnsi="Arial" w:cs="Arial"/>
          <w:sz w:val="56"/>
          <w:szCs w:val="56"/>
        </w:rPr>
      </w:pPr>
    </w:p>
    <w:p w14:paraId="1DA3B2D5" w14:textId="77777777" w:rsidR="00AE09E5" w:rsidRDefault="00C13D5A" w:rsidP="00F141F0">
      <w:pPr>
        <w:jc w:val="both"/>
        <w:rPr>
          <w:rFonts w:ascii="Arial" w:hAnsi="Arial" w:cs="Arial"/>
          <w:sz w:val="52"/>
          <w:szCs w:val="52"/>
        </w:rPr>
      </w:pPr>
      <w:r>
        <w:rPr>
          <w:rFonts w:ascii="Arial" w:hAnsi="Arial" w:cs="Arial"/>
          <w:sz w:val="52"/>
          <w:szCs w:val="52"/>
        </w:rPr>
        <w:t>Konzeptionelle Grundlagen</w:t>
      </w:r>
    </w:p>
    <w:p w14:paraId="09827751" w14:textId="77777777" w:rsidR="00D11079" w:rsidRDefault="00D11079" w:rsidP="00F141F0">
      <w:pPr>
        <w:jc w:val="both"/>
        <w:rPr>
          <w:rFonts w:ascii="Arial" w:hAnsi="Arial" w:cs="Arial"/>
          <w:sz w:val="40"/>
          <w:szCs w:val="40"/>
        </w:rPr>
      </w:pPr>
    </w:p>
    <w:p w14:paraId="6D2822FC" w14:textId="77777777" w:rsidR="00AE09E5" w:rsidRDefault="00AE09E5" w:rsidP="00F141F0">
      <w:pPr>
        <w:jc w:val="both"/>
        <w:rPr>
          <w:rFonts w:ascii="Arial" w:hAnsi="Arial" w:cs="Arial"/>
          <w:sz w:val="22"/>
          <w:szCs w:val="22"/>
        </w:rPr>
      </w:pPr>
    </w:p>
    <w:p w14:paraId="37D2FF1B" w14:textId="77777777" w:rsidR="00AE09E5" w:rsidRDefault="00AE09E5" w:rsidP="00F141F0">
      <w:pPr>
        <w:jc w:val="both"/>
        <w:rPr>
          <w:rFonts w:ascii="Arial" w:hAnsi="Arial" w:cs="Arial"/>
          <w:sz w:val="22"/>
          <w:szCs w:val="22"/>
        </w:rPr>
      </w:pPr>
    </w:p>
    <w:p w14:paraId="34917551" w14:textId="77777777" w:rsidR="00AE09E5" w:rsidRDefault="00AE09E5" w:rsidP="00F141F0">
      <w:pPr>
        <w:jc w:val="both"/>
        <w:rPr>
          <w:rFonts w:ascii="Arial" w:hAnsi="Arial" w:cs="Arial"/>
          <w:sz w:val="22"/>
          <w:szCs w:val="22"/>
        </w:rPr>
      </w:pPr>
    </w:p>
    <w:p w14:paraId="4B4E7B58" w14:textId="77777777" w:rsidR="00AE09E5" w:rsidRDefault="00AE09E5" w:rsidP="00F141F0">
      <w:pPr>
        <w:jc w:val="both"/>
        <w:rPr>
          <w:rFonts w:ascii="Arial" w:hAnsi="Arial" w:cs="Arial"/>
          <w:sz w:val="22"/>
          <w:szCs w:val="22"/>
        </w:rPr>
      </w:pPr>
    </w:p>
    <w:p w14:paraId="1CDEAD6C" w14:textId="77777777" w:rsidR="00AE09E5" w:rsidRDefault="00AE09E5" w:rsidP="00F141F0">
      <w:pPr>
        <w:jc w:val="both"/>
        <w:rPr>
          <w:rFonts w:ascii="Arial" w:hAnsi="Arial" w:cs="Arial"/>
          <w:sz w:val="22"/>
          <w:szCs w:val="22"/>
        </w:rPr>
      </w:pPr>
    </w:p>
    <w:p w14:paraId="25AFC288" w14:textId="77777777" w:rsidR="00AE09E5" w:rsidRDefault="00AE09E5" w:rsidP="00F141F0">
      <w:pPr>
        <w:jc w:val="both"/>
        <w:rPr>
          <w:rFonts w:ascii="Arial" w:hAnsi="Arial" w:cs="Arial"/>
          <w:sz w:val="22"/>
          <w:szCs w:val="22"/>
        </w:rPr>
      </w:pPr>
    </w:p>
    <w:p w14:paraId="62C69B05" w14:textId="77777777" w:rsidR="00AE09E5" w:rsidRDefault="00AE09E5" w:rsidP="00F141F0">
      <w:pPr>
        <w:jc w:val="both"/>
        <w:rPr>
          <w:rFonts w:ascii="Arial" w:hAnsi="Arial" w:cs="Arial"/>
          <w:sz w:val="22"/>
          <w:szCs w:val="22"/>
        </w:rPr>
      </w:pPr>
    </w:p>
    <w:p w14:paraId="7835F0D2" w14:textId="77777777" w:rsidR="00AE09E5" w:rsidRDefault="00AE09E5" w:rsidP="00F141F0">
      <w:pPr>
        <w:jc w:val="both"/>
        <w:rPr>
          <w:rFonts w:ascii="Arial" w:hAnsi="Arial" w:cs="Arial"/>
          <w:sz w:val="22"/>
          <w:szCs w:val="22"/>
        </w:rPr>
      </w:pPr>
    </w:p>
    <w:p w14:paraId="4864989B" w14:textId="77777777" w:rsidR="00AE09E5" w:rsidRDefault="00AE09E5" w:rsidP="00F141F0">
      <w:pPr>
        <w:jc w:val="both"/>
        <w:rPr>
          <w:rFonts w:ascii="Arial" w:hAnsi="Arial" w:cs="Arial"/>
          <w:sz w:val="22"/>
          <w:szCs w:val="22"/>
        </w:rPr>
      </w:pPr>
    </w:p>
    <w:p w14:paraId="563F56F0" w14:textId="77777777" w:rsidR="00D11079" w:rsidRDefault="00D11079" w:rsidP="00F141F0">
      <w:pPr>
        <w:jc w:val="both"/>
        <w:rPr>
          <w:rFonts w:ascii="Arial" w:hAnsi="Arial" w:cs="Arial"/>
          <w:sz w:val="22"/>
          <w:szCs w:val="22"/>
        </w:rPr>
      </w:pPr>
    </w:p>
    <w:p w14:paraId="56F70CDA" w14:textId="77777777" w:rsidR="00D11079" w:rsidRDefault="00D11079" w:rsidP="00F141F0">
      <w:pPr>
        <w:jc w:val="both"/>
        <w:rPr>
          <w:rFonts w:ascii="Arial" w:hAnsi="Arial" w:cs="Arial"/>
          <w:sz w:val="22"/>
          <w:szCs w:val="22"/>
        </w:rPr>
      </w:pPr>
    </w:p>
    <w:p w14:paraId="5EB4F4F7" w14:textId="77777777" w:rsidR="00181F24" w:rsidRDefault="00181F24" w:rsidP="00F141F0">
      <w:pPr>
        <w:jc w:val="both"/>
        <w:rPr>
          <w:rFonts w:ascii="Arial" w:hAnsi="Arial" w:cs="Arial"/>
          <w:sz w:val="22"/>
          <w:szCs w:val="22"/>
        </w:rPr>
      </w:pPr>
    </w:p>
    <w:p w14:paraId="5F26858A" w14:textId="77777777" w:rsidR="00453CBA" w:rsidRDefault="00453CBA" w:rsidP="00F141F0">
      <w:pPr>
        <w:pStyle w:val="Fuzeile"/>
        <w:spacing w:line="276" w:lineRule="auto"/>
        <w:jc w:val="both"/>
        <w:rPr>
          <w:rFonts w:ascii="Arial" w:hAnsi="Arial" w:cs="Arial"/>
          <w:sz w:val="22"/>
          <w:szCs w:val="22"/>
        </w:rPr>
      </w:pPr>
    </w:p>
    <w:p w14:paraId="63DDE8DB" w14:textId="77777777" w:rsidR="00AE09E5" w:rsidRDefault="00F41CBE" w:rsidP="00F141F0">
      <w:pPr>
        <w:pStyle w:val="Fuzeile"/>
        <w:spacing w:line="276" w:lineRule="auto"/>
        <w:jc w:val="both"/>
        <w:rPr>
          <w:rFonts w:ascii="Arial" w:hAnsi="Arial" w:cs="Arial"/>
          <w:sz w:val="22"/>
          <w:szCs w:val="22"/>
        </w:rPr>
      </w:pPr>
      <w:r>
        <w:rPr>
          <w:rFonts w:ascii="Arial" w:hAnsi="Arial" w:cs="Arial"/>
          <w:sz w:val="22"/>
          <w:szCs w:val="22"/>
        </w:rPr>
        <w:t xml:space="preserve">Diakonie </w:t>
      </w:r>
      <w:r w:rsidR="00AE09E5">
        <w:rPr>
          <w:rFonts w:ascii="Arial" w:hAnsi="Arial" w:cs="Arial"/>
          <w:sz w:val="22"/>
          <w:szCs w:val="22"/>
        </w:rPr>
        <w:t>Rosenheim</w:t>
      </w:r>
    </w:p>
    <w:p w14:paraId="533AFEB6" w14:textId="77777777" w:rsidR="00DF3BA1" w:rsidRDefault="00825EDE" w:rsidP="00F141F0">
      <w:pPr>
        <w:pStyle w:val="Fuzeile"/>
        <w:spacing w:line="276" w:lineRule="auto"/>
        <w:jc w:val="both"/>
        <w:rPr>
          <w:rFonts w:ascii="Arial" w:hAnsi="Arial" w:cs="Arial"/>
          <w:sz w:val="22"/>
          <w:szCs w:val="22"/>
        </w:rPr>
      </w:pPr>
      <w:r>
        <w:rPr>
          <w:rFonts w:ascii="Arial" w:hAnsi="Arial" w:cs="Arial"/>
          <w:sz w:val="22"/>
          <w:szCs w:val="22"/>
        </w:rPr>
        <w:t>- Jugendhilfe Oberbayern -</w:t>
      </w:r>
      <w:r w:rsidR="00AE09E5">
        <w:rPr>
          <w:rFonts w:ascii="Arial" w:hAnsi="Arial" w:cs="Arial"/>
          <w:sz w:val="22"/>
          <w:szCs w:val="22"/>
        </w:rPr>
        <w:t xml:space="preserve"> </w:t>
      </w:r>
    </w:p>
    <w:p w14:paraId="194A6E33" w14:textId="77777777" w:rsidR="00AE09E5" w:rsidRDefault="00453CBA" w:rsidP="00F141F0">
      <w:pPr>
        <w:pStyle w:val="Fuzeile"/>
        <w:spacing w:line="276" w:lineRule="auto"/>
        <w:jc w:val="both"/>
        <w:rPr>
          <w:rFonts w:ascii="Arial" w:hAnsi="Arial" w:cs="Arial"/>
          <w:sz w:val="22"/>
          <w:szCs w:val="22"/>
        </w:rPr>
      </w:pPr>
      <w:r>
        <w:rPr>
          <w:rFonts w:ascii="Arial" w:hAnsi="Arial" w:cs="Arial"/>
          <w:sz w:val="22"/>
          <w:szCs w:val="22"/>
        </w:rPr>
        <w:t>Dietrich-Bonhoeffer-Straße 10</w:t>
      </w:r>
    </w:p>
    <w:p w14:paraId="57726B73" w14:textId="298178AC" w:rsidR="00AE09E5" w:rsidRDefault="00AE09E5" w:rsidP="00F141F0">
      <w:pPr>
        <w:pStyle w:val="Fuzeile"/>
        <w:spacing w:line="276" w:lineRule="auto"/>
        <w:jc w:val="both"/>
        <w:rPr>
          <w:rFonts w:ascii="Arial" w:hAnsi="Arial" w:cs="Arial"/>
          <w:sz w:val="22"/>
          <w:szCs w:val="22"/>
        </w:rPr>
      </w:pPr>
      <w:r>
        <w:rPr>
          <w:rFonts w:ascii="Arial" w:hAnsi="Arial" w:cs="Arial"/>
          <w:sz w:val="22"/>
          <w:szCs w:val="22"/>
        </w:rPr>
        <w:t>83043 Bad Aibling</w:t>
      </w:r>
    </w:p>
    <w:p w14:paraId="66FF3673" w14:textId="1689F06B" w:rsidR="001164E0" w:rsidRDefault="001164E0" w:rsidP="00F141F0">
      <w:pPr>
        <w:pStyle w:val="Fuzeile"/>
        <w:spacing w:line="276" w:lineRule="auto"/>
        <w:jc w:val="both"/>
        <w:rPr>
          <w:rFonts w:ascii="Arial" w:hAnsi="Arial" w:cs="Arial"/>
          <w:sz w:val="22"/>
          <w:szCs w:val="22"/>
        </w:rPr>
      </w:pPr>
    </w:p>
    <w:p w14:paraId="44D8FF87" w14:textId="77777777" w:rsidR="001164E0" w:rsidRDefault="001164E0" w:rsidP="00F141F0">
      <w:pPr>
        <w:pStyle w:val="Fuzeile"/>
        <w:spacing w:line="276" w:lineRule="auto"/>
        <w:jc w:val="both"/>
        <w:rPr>
          <w:rFonts w:ascii="Arial" w:hAnsi="Arial" w:cs="Arial"/>
          <w:sz w:val="22"/>
          <w:szCs w:val="22"/>
        </w:rPr>
      </w:pPr>
    </w:p>
    <w:p w14:paraId="5B90FB35" w14:textId="77777777" w:rsidR="00C13D5A" w:rsidRDefault="00051878" w:rsidP="00F141F0">
      <w:pPr>
        <w:spacing w:line="276" w:lineRule="auto"/>
        <w:jc w:val="both"/>
        <w:rPr>
          <w:rFonts w:ascii="Arial" w:hAnsi="Arial" w:cs="Arial"/>
          <w:sz w:val="22"/>
          <w:szCs w:val="22"/>
        </w:rPr>
      </w:pPr>
      <w:r>
        <w:rPr>
          <w:rFonts w:ascii="Arial" w:hAnsi="Arial" w:cs="Arial"/>
          <w:sz w:val="22"/>
          <w:szCs w:val="22"/>
        </w:rPr>
        <w:lastRenderedPageBreak/>
        <w:t>Offene Ganztagsschule</w:t>
      </w:r>
      <w:r w:rsidR="009D56D3">
        <w:rPr>
          <w:rFonts w:ascii="Arial" w:hAnsi="Arial" w:cs="Arial"/>
          <w:sz w:val="22"/>
          <w:szCs w:val="22"/>
        </w:rPr>
        <w:t xml:space="preserve">n </w:t>
      </w:r>
      <w:r w:rsidR="004E1760" w:rsidRPr="004E1760">
        <w:rPr>
          <w:rFonts w:ascii="Arial" w:hAnsi="Arial" w:cs="Arial"/>
          <w:sz w:val="22"/>
          <w:szCs w:val="22"/>
        </w:rPr>
        <w:t xml:space="preserve">stellen ein </w:t>
      </w:r>
      <w:r w:rsidR="00164DCC">
        <w:rPr>
          <w:rFonts w:ascii="Arial" w:hAnsi="Arial" w:cs="Arial"/>
          <w:sz w:val="22"/>
          <w:szCs w:val="22"/>
        </w:rPr>
        <w:t>bewährtes Konzept</w:t>
      </w:r>
      <w:r w:rsidR="004A7567">
        <w:rPr>
          <w:rFonts w:ascii="Arial" w:hAnsi="Arial" w:cs="Arial"/>
          <w:sz w:val="22"/>
          <w:szCs w:val="22"/>
        </w:rPr>
        <w:t xml:space="preserve"> im Rahmen der </w:t>
      </w:r>
      <w:r w:rsidR="002A0B27">
        <w:rPr>
          <w:rFonts w:ascii="Arial" w:hAnsi="Arial" w:cs="Arial"/>
          <w:sz w:val="22"/>
          <w:szCs w:val="22"/>
        </w:rPr>
        <w:t>Ganztagsbildung</w:t>
      </w:r>
      <w:r w:rsidR="002A0B27" w:rsidRPr="004E1760">
        <w:rPr>
          <w:rFonts w:ascii="Arial" w:hAnsi="Arial" w:cs="Arial"/>
          <w:sz w:val="22"/>
          <w:szCs w:val="22"/>
        </w:rPr>
        <w:t xml:space="preserve"> von</w:t>
      </w:r>
      <w:r w:rsidR="004E1760" w:rsidRPr="004E1760">
        <w:rPr>
          <w:rFonts w:ascii="Arial" w:hAnsi="Arial" w:cs="Arial"/>
          <w:sz w:val="22"/>
          <w:szCs w:val="22"/>
        </w:rPr>
        <w:t xml:space="preserve"> Schülerinnen und Schülern dar. Orientiert an den individuellen Gegebenheiten der Schulen vor Ort werden Schülerinnen und Schüler nach dem formellen Unterricht am Vormittag durch pädagogische Fachkräfte am Nachmittag unterstützt und begleitet.</w:t>
      </w:r>
    </w:p>
    <w:p w14:paraId="640217B0" w14:textId="77777777" w:rsidR="00C13D5A" w:rsidRDefault="00C13D5A" w:rsidP="00F141F0">
      <w:pPr>
        <w:spacing w:line="276" w:lineRule="auto"/>
        <w:jc w:val="both"/>
        <w:rPr>
          <w:rFonts w:ascii="Arial" w:hAnsi="Arial" w:cs="Arial"/>
          <w:sz w:val="22"/>
          <w:szCs w:val="22"/>
        </w:rPr>
      </w:pPr>
    </w:p>
    <w:p w14:paraId="3F53A94F" w14:textId="77777777" w:rsidR="00C13D5A" w:rsidRDefault="00C13D5A" w:rsidP="00F141F0">
      <w:pPr>
        <w:spacing w:line="276" w:lineRule="auto"/>
        <w:jc w:val="both"/>
        <w:rPr>
          <w:rFonts w:ascii="Arial" w:hAnsi="Arial" w:cs="Arial"/>
          <w:sz w:val="22"/>
          <w:szCs w:val="22"/>
        </w:rPr>
      </w:pPr>
    </w:p>
    <w:p w14:paraId="07930489" w14:textId="77777777" w:rsidR="00C928EC" w:rsidRDefault="00C928EC" w:rsidP="00F141F0">
      <w:pPr>
        <w:spacing w:line="276" w:lineRule="auto"/>
        <w:jc w:val="both"/>
        <w:rPr>
          <w:rFonts w:ascii="Arial" w:hAnsi="Arial" w:cs="Arial"/>
          <w:sz w:val="22"/>
          <w:szCs w:val="22"/>
        </w:rPr>
      </w:pPr>
    </w:p>
    <w:p w14:paraId="2E219E2A" w14:textId="77777777" w:rsidR="007C5471" w:rsidRDefault="007C5471" w:rsidP="00F141F0">
      <w:pPr>
        <w:spacing w:line="276" w:lineRule="auto"/>
        <w:jc w:val="both"/>
        <w:rPr>
          <w:rFonts w:ascii="Arial" w:hAnsi="Arial" w:cs="Arial"/>
          <w:sz w:val="22"/>
          <w:szCs w:val="22"/>
        </w:rPr>
      </w:pPr>
    </w:p>
    <w:p w14:paraId="5ABD730B" w14:textId="77777777" w:rsidR="00AE09E5" w:rsidRPr="00CC6FC8" w:rsidRDefault="00AE09E5" w:rsidP="00F141F0">
      <w:pPr>
        <w:spacing w:line="276" w:lineRule="auto"/>
        <w:jc w:val="both"/>
        <w:rPr>
          <w:rFonts w:ascii="Arial" w:hAnsi="Arial" w:cs="Arial"/>
          <w:i/>
          <w:sz w:val="22"/>
          <w:szCs w:val="22"/>
        </w:rPr>
      </w:pPr>
    </w:p>
    <w:p w14:paraId="30F35945" w14:textId="77777777" w:rsidR="00AE09E5" w:rsidRPr="00CC6FC8" w:rsidRDefault="00AE09E5" w:rsidP="00F141F0">
      <w:pPr>
        <w:spacing w:line="276" w:lineRule="auto"/>
        <w:jc w:val="both"/>
        <w:rPr>
          <w:rFonts w:ascii="Arial" w:hAnsi="Arial" w:cs="Arial"/>
          <w:i/>
          <w:sz w:val="22"/>
          <w:szCs w:val="22"/>
        </w:rPr>
      </w:pPr>
    </w:p>
    <w:p w14:paraId="02B4719B" w14:textId="77777777" w:rsidR="00AE09E5" w:rsidRDefault="00AE09E5" w:rsidP="00F141F0">
      <w:pPr>
        <w:spacing w:line="276" w:lineRule="auto"/>
        <w:jc w:val="both"/>
        <w:rPr>
          <w:rFonts w:ascii="Arial" w:hAnsi="Arial" w:cs="Arial"/>
          <w:sz w:val="22"/>
          <w:szCs w:val="22"/>
        </w:rPr>
      </w:pPr>
    </w:p>
    <w:p w14:paraId="5F76EA00" w14:textId="77777777" w:rsidR="00AE09E5" w:rsidRDefault="00AE09E5" w:rsidP="00F141F0">
      <w:pPr>
        <w:spacing w:line="276" w:lineRule="auto"/>
        <w:jc w:val="both"/>
        <w:rPr>
          <w:rFonts w:ascii="Arial" w:hAnsi="Arial" w:cs="Arial"/>
          <w:sz w:val="22"/>
          <w:szCs w:val="22"/>
        </w:rPr>
      </w:pPr>
    </w:p>
    <w:p w14:paraId="6FFBDFA9" w14:textId="77777777" w:rsidR="00AE09E5" w:rsidRDefault="00AE09E5" w:rsidP="00F141F0">
      <w:pPr>
        <w:spacing w:line="276" w:lineRule="auto"/>
        <w:jc w:val="both"/>
        <w:rPr>
          <w:rFonts w:ascii="Arial" w:hAnsi="Arial" w:cs="Arial"/>
          <w:sz w:val="22"/>
          <w:szCs w:val="22"/>
        </w:rPr>
      </w:pPr>
    </w:p>
    <w:p w14:paraId="2CC04930" w14:textId="77777777" w:rsidR="00AE09E5" w:rsidRDefault="00AE09E5" w:rsidP="00F141F0">
      <w:pPr>
        <w:spacing w:line="276" w:lineRule="auto"/>
        <w:jc w:val="both"/>
        <w:rPr>
          <w:rFonts w:ascii="Arial" w:hAnsi="Arial" w:cs="Arial"/>
          <w:sz w:val="22"/>
          <w:szCs w:val="22"/>
        </w:rPr>
      </w:pPr>
    </w:p>
    <w:p w14:paraId="67C47467" w14:textId="77777777" w:rsidR="00CA59D5" w:rsidRDefault="00CA59D5" w:rsidP="00F141F0">
      <w:pPr>
        <w:spacing w:line="276" w:lineRule="auto"/>
        <w:jc w:val="both"/>
        <w:rPr>
          <w:rFonts w:ascii="Arial" w:hAnsi="Arial" w:cs="Arial"/>
          <w:sz w:val="22"/>
          <w:szCs w:val="22"/>
        </w:rPr>
      </w:pPr>
    </w:p>
    <w:p w14:paraId="76B27592" w14:textId="77777777" w:rsidR="00CA59D5" w:rsidRDefault="00CA59D5" w:rsidP="00F141F0">
      <w:pPr>
        <w:spacing w:line="276" w:lineRule="auto"/>
        <w:jc w:val="both"/>
        <w:rPr>
          <w:rFonts w:ascii="Arial" w:hAnsi="Arial" w:cs="Arial"/>
          <w:sz w:val="22"/>
          <w:szCs w:val="22"/>
        </w:rPr>
      </w:pPr>
    </w:p>
    <w:p w14:paraId="3755604B" w14:textId="77777777" w:rsidR="00CA59D5" w:rsidRDefault="00CA59D5" w:rsidP="00F141F0">
      <w:pPr>
        <w:spacing w:line="276" w:lineRule="auto"/>
        <w:jc w:val="both"/>
        <w:rPr>
          <w:rFonts w:ascii="Arial" w:hAnsi="Arial" w:cs="Arial"/>
          <w:sz w:val="22"/>
          <w:szCs w:val="22"/>
        </w:rPr>
      </w:pPr>
    </w:p>
    <w:p w14:paraId="615BF9A2" w14:textId="77777777" w:rsidR="00CA59D5" w:rsidRDefault="00CA59D5" w:rsidP="00F141F0">
      <w:pPr>
        <w:spacing w:line="276" w:lineRule="auto"/>
        <w:jc w:val="both"/>
        <w:rPr>
          <w:rFonts w:ascii="Arial" w:hAnsi="Arial" w:cs="Arial"/>
          <w:sz w:val="22"/>
          <w:szCs w:val="22"/>
        </w:rPr>
      </w:pPr>
    </w:p>
    <w:p w14:paraId="20849445" w14:textId="77777777" w:rsidR="00CA59D5" w:rsidRDefault="00CA59D5" w:rsidP="00F141F0">
      <w:pPr>
        <w:spacing w:line="276" w:lineRule="auto"/>
        <w:jc w:val="both"/>
        <w:rPr>
          <w:rFonts w:ascii="Arial" w:hAnsi="Arial" w:cs="Arial"/>
          <w:sz w:val="22"/>
          <w:szCs w:val="22"/>
        </w:rPr>
      </w:pPr>
    </w:p>
    <w:p w14:paraId="1938DB6F" w14:textId="77777777" w:rsidR="00CA59D5" w:rsidRDefault="00CA59D5" w:rsidP="00F141F0">
      <w:pPr>
        <w:spacing w:line="276" w:lineRule="auto"/>
        <w:jc w:val="both"/>
        <w:rPr>
          <w:rFonts w:ascii="Arial" w:hAnsi="Arial" w:cs="Arial"/>
          <w:sz w:val="22"/>
          <w:szCs w:val="22"/>
        </w:rPr>
      </w:pPr>
    </w:p>
    <w:p w14:paraId="3546E5ED" w14:textId="77777777" w:rsidR="00CA59D5" w:rsidRDefault="00CA59D5" w:rsidP="00F141F0">
      <w:pPr>
        <w:spacing w:line="276" w:lineRule="auto"/>
        <w:jc w:val="both"/>
        <w:rPr>
          <w:rFonts w:ascii="Arial" w:hAnsi="Arial" w:cs="Arial"/>
          <w:sz w:val="22"/>
          <w:szCs w:val="22"/>
        </w:rPr>
      </w:pPr>
    </w:p>
    <w:p w14:paraId="7BEF7C34" w14:textId="77777777" w:rsidR="00CA59D5" w:rsidRDefault="00CA59D5" w:rsidP="00F141F0">
      <w:pPr>
        <w:spacing w:line="276" w:lineRule="auto"/>
        <w:jc w:val="both"/>
        <w:rPr>
          <w:rFonts w:ascii="Arial" w:hAnsi="Arial" w:cs="Arial"/>
          <w:sz w:val="22"/>
          <w:szCs w:val="22"/>
        </w:rPr>
      </w:pPr>
    </w:p>
    <w:p w14:paraId="2D7CBF31" w14:textId="77777777" w:rsidR="00CA59D5" w:rsidRDefault="00CA59D5" w:rsidP="00F141F0">
      <w:pPr>
        <w:spacing w:line="276" w:lineRule="auto"/>
        <w:jc w:val="both"/>
        <w:rPr>
          <w:rFonts w:ascii="Arial" w:hAnsi="Arial" w:cs="Arial"/>
          <w:sz w:val="22"/>
          <w:szCs w:val="22"/>
        </w:rPr>
      </w:pPr>
    </w:p>
    <w:p w14:paraId="25BF8EA6" w14:textId="77777777" w:rsidR="00CA59D5" w:rsidRDefault="00CA59D5" w:rsidP="00F141F0">
      <w:pPr>
        <w:spacing w:line="276" w:lineRule="auto"/>
        <w:jc w:val="both"/>
        <w:rPr>
          <w:rFonts w:ascii="Arial" w:hAnsi="Arial" w:cs="Arial"/>
          <w:sz w:val="22"/>
          <w:szCs w:val="22"/>
        </w:rPr>
      </w:pPr>
    </w:p>
    <w:p w14:paraId="40D03399" w14:textId="77777777" w:rsidR="00CA59D5" w:rsidRDefault="00CA59D5" w:rsidP="00F141F0">
      <w:pPr>
        <w:spacing w:line="276" w:lineRule="auto"/>
        <w:jc w:val="both"/>
        <w:rPr>
          <w:rFonts w:ascii="Arial" w:hAnsi="Arial" w:cs="Arial"/>
          <w:sz w:val="22"/>
          <w:szCs w:val="22"/>
        </w:rPr>
      </w:pPr>
    </w:p>
    <w:p w14:paraId="0E583E64" w14:textId="77777777" w:rsidR="00CA59D5" w:rsidRDefault="00CA59D5" w:rsidP="00F141F0">
      <w:pPr>
        <w:spacing w:line="276" w:lineRule="auto"/>
        <w:jc w:val="both"/>
        <w:rPr>
          <w:rFonts w:ascii="Arial" w:hAnsi="Arial" w:cs="Arial"/>
          <w:sz w:val="22"/>
          <w:szCs w:val="22"/>
        </w:rPr>
      </w:pPr>
    </w:p>
    <w:p w14:paraId="6A5E3294" w14:textId="77777777" w:rsidR="00CA59D5" w:rsidRDefault="00CA59D5" w:rsidP="00F141F0">
      <w:pPr>
        <w:spacing w:line="276" w:lineRule="auto"/>
        <w:jc w:val="both"/>
        <w:rPr>
          <w:rFonts w:ascii="Arial" w:hAnsi="Arial" w:cs="Arial"/>
          <w:sz w:val="22"/>
          <w:szCs w:val="22"/>
        </w:rPr>
      </w:pPr>
    </w:p>
    <w:p w14:paraId="3AC75712" w14:textId="77777777" w:rsidR="00CA59D5" w:rsidRDefault="00CA59D5" w:rsidP="00F141F0">
      <w:pPr>
        <w:spacing w:line="276" w:lineRule="auto"/>
        <w:jc w:val="both"/>
        <w:rPr>
          <w:rFonts w:ascii="Arial" w:hAnsi="Arial" w:cs="Arial"/>
          <w:sz w:val="22"/>
          <w:szCs w:val="22"/>
        </w:rPr>
      </w:pPr>
    </w:p>
    <w:p w14:paraId="0C641852" w14:textId="77777777" w:rsidR="00CA59D5" w:rsidRDefault="00CA59D5" w:rsidP="00F141F0">
      <w:pPr>
        <w:spacing w:line="276" w:lineRule="auto"/>
        <w:jc w:val="both"/>
        <w:rPr>
          <w:rFonts w:ascii="Arial" w:hAnsi="Arial" w:cs="Arial"/>
          <w:sz w:val="22"/>
          <w:szCs w:val="22"/>
        </w:rPr>
      </w:pPr>
    </w:p>
    <w:p w14:paraId="7705BFE7" w14:textId="77777777" w:rsidR="00CA59D5" w:rsidRDefault="00CA59D5" w:rsidP="00F141F0">
      <w:pPr>
        <w:spacing w:line="276" w:lineRule="auto"/>
        <w:jc w:val="both"/>
        <w:rPr>
          <w:rFonts w:ascii="Arial" w:hAnsi="Arial" w:cs="Arial"/>
          <w:sz w:val="22"/>
          <w:szCs w:val="22"/>
        </w:rPr>
      </w:pPr>
    </w:p>
    <w:p w14:paraId="329FF103" w14:textId="77777777" w:rsidR="00CA59D5" w:rsidRDefault="00CA59D5" w:rsidP="00F141F0">
      <w:pPr>
        <w:spacing w:line="276" w:lineRule="auto"/>
        <w:jc w:val="both"/>
        <w:rPr>
          <w:rFonts w:ascii="Arial" w:hAnsi="Arial" w:cs="Arial"/>
          <w:sz w:val="22"/>
          <w:szCs w:val="22"/>
        </w:rPr>
      </w:pPr>
    </w:p>
    <w:p w14:paraId="3CEDCFBD" w14:textId="77777777" w:rsidR="00CA59D5" w:rsidRDefault="00CA59D5" w:rsidP="00F141F0">
      <w:pPr>
        <w:spacing w:line="276" w:lineRule="auto"/>
        <w:jc w:val="both"/>
        <w:rPr>
          <w:rFonts w:ascii="Arial" w:hAnsi="Arial" w:cs="Arial"/>
          <w:sz w:val="22"/>
          <w:szCs w:val="22"/>
        </w:rPr>
      </w:pPr>
    </w:p>
    <w:p w14:paraId="0A4762BA" w14:textId="77777777" w:rsidR="00CA59D5" w:rsidRDefault="00CA59D5" w:rsidP="00F141F0">
      <w:pPr>
        <w:spacing w:line="276" w:lineRule="auto"/>
        <w:jc w:val="both"/>
        <w:rPr>
          <w:rFonts w:ascii="Arial" w:hAnsi="Arial" w:cs="Arial"/>
          <w:sz w:val="22"/>
          <w:szCs w:val="22"/>
        </w:rPr>
      </w:pPr>
    </w:p>
    <w:p w14:paraId="6FA31D9C" w14:textId="77777777" w:rsidR="00894343" w:rsidRDefault="00894343" w:rsidP="00F141F0">
      <w:pPr>
        <w:spacing w:line="276" w:lineRule="auto"/>
        <w:jc w:val="both"/>
        <w:rPr>
          <w:rFonts w:ascii="Arial" w:hAnsi="Arial" w:cs="Arial"/>
          <w:sz w:val="22"/>
          <w:szCs w:val="22"/>
        </w:rPr>
      </w:pPr>
    </w:p>
    <w:p w14:paraId="5FB3D1AC" w14:textId="77777777" w:rsidR="00894343" w:rsidRDefault="00894343" w:rsidP="00F141F0">
      <w:pPr>
        <w:spacing w:line="276" w:lineRule="auto"/>
        <w:jc w:val="both"/>
        <w:rPr>
          <w:rFonts w:ascii="Arial" w:hAnsi="Arial" w:cs="Arial"/>
          <w:sz w:val="22"/>
          <w:szCs w:val="22"/>
        </w:rPr>
      </w:pPr>
    </w:p>
    <w:p w14:paraId="107F91D3" w14:textId="77777777" w:rsidR="00894343" w:rsidRDefault="00894343" w:rsidP="00F141F0">
      <w:pPr>
        <w:spacing w:line="276" w:lineRule="auto"/>
        <w:jc w:val="both"/>
        <w:rPr>
          <w:rFonts w:ascii="Arial" w:hAnsi="Arial" w:cs="Arial"/>
          <w:sz w:val="22"/>
          <w:szCs w:val="22"/>
        </w:rPr>
      </w:pPr>
    </w:p>
    <w:p w14:paraId="0909F311" w14:textId="77777777" w:rsidR="00894343" w:rsidRDefault="00894343" w:rsidP="00F141F0">
      <w:pPr>
        <w:spacing w:line="276" w:lineRule="auto"/>
        <w:jc w:val="both"/>
        <w:rPr>
          <w:rFonts w:ascii="Arial" w:hAnsi="Arial" w:cs="Arial"/>
          <w:sz w:val="22"/>
          <w:szCs w:val="22"/>
        </w:rPr>
      </w:pPr>
    </w:p>
    <w:p w14:paraId="5DBE9B7B" w14:textId="77777777" w:rsidR="00894343" w:rsidRDefault="00894343" w:rsidP="00F141F0">
      <w:pPr>
        <w:spacing w:line="276" w:lineRule="auto"/>
        <w:jc w:val="both"/>
        <w:rPr>
          <w:rFonts w:ascii="Arial" w:hAnsi="Arial" w:cs="Arial"/>
          <w:sz w:val="22"/>
          <w:szCs w:val="22"/>
        </w:rPr>
      </w:pPr>
    </w:p>
    <w:p w14:paraId="745FA262" w14:textId="77777777" w:rsidR="00894343" w:rsidRDefault="00894343" w:rsidP="00F141F0">
      <w:pPr>
        <w:spacing w:line="276" w:lineRule="auto"/>
        <w:jc w:val="both"/>
        <w:rPr>
          <w:rFonts w:ascii="Arial" w:hAnsi="Arial" w:cs="Arial"/>
          <w:sz w:val="22"/>
          <w:szCs w:val="22"/>
        </w:rPr>
      </w:pPr>
    </w:p>
    <w:p w14:paraId="13E58E9A" w14:textId="77777777" w:rsidR="00894343" w:rsidRDefault="00894343" w:rsidP="00F141F0">
      <w:pPr>
        <w:spacing w:line="276" w:lineRule="auto"/>
        <w:jc w:val="both"/>
        <w:rPr>
          <w:rFonts w:ascii="Arial" w:hAnsi="Arial" w:cs="Arial"/>
          <w:sz w:val="22"/>
          <w:szCs w:val="22"/>
        </w:rPr>
      </w:pPr>
    </w:p>
    <w:p w14:paraId="689C6D4E" w14:textId="77777777" w:rsidR="00894343" w:rsidRDefault="00894343" w:rsidP="00F141F0">
      <w:pPr>
        <w:spacing w:line="276" w:lineRule="auto"/>
        <w:jc w:val="both"/>
        <w:rPr>
          <w:rFonts w:ascii="Arial" w:hAnsi="Arial" w:cs="Arial"/>
          <w:sz w:val="22"/>
          <w:szCs w:val="22"/>
        </w:rPr>
      </w:pPr>
    </w:p>
    <w:p w14:paraId="541A2E7D" w14:textId="77777777" w:rsidR="00894343" w:rsidRDefault="00894343" w:rsidP="00F141F0">
      <w:pPr>
        <w:spacing w:line="276" w:lineRule="auto"/>
        <w:jc w:val="both"/>
        <w:rPr>
          <w:rFonts w:ascii="Arial" w:hAnsi="Arial" w:cs="Arial"/>
          <w:sz w:val="22"/>
          <w:szCs w:val="22"/>
        </w:rPr>
      </w:pPr>
    </w:p>
    <w:p w14:paraId="0B76537F" w14:textId="77777777" w:rsidR="00894343" w:rsidRDefault="00894343" w:rsidP="00F141F0">
      <w:pPr>
        <w:spacing w:line="276" w:lineRule="auto"/>
        <w:jc w:val="both"/>
        <w:rPr>
          <w:rFonts w:ascii="Arial" w:hAnsi="Arial" w:cs="Arial"/>
          <w:sz w:val="22"/>
          <w:szCs w:val="22"/>
        </w:rPr>
      </w:pPr>
    </w:p>
    <w:p w14:paraId="556DD9B2" w14:textId="77777777" w:rsidR="00894343" w:rsidRDefault="00894343" w:rsidP="00F141F0">
      <w:pPr>
        <w:spacing w:line="276" w:lineRule="auto"/>
        <w:jc w:val="both"/>
        <w:rPr>
          <w:rFonts w:ascii="Arial" w:hAnsi="Arial" w:cs="Arial"/>
          <w:sz w:val="22"/>
          <w:szCs w:val="22"/>
        </w:rPr>
      </w:pPr>
    </w:p>
    <w:p w14:paraId="72456218" w14:textId="77777777" w:rsidR="009D56D3" w:rsidRDefault="009D56D3" w:rsidP="00F141F0">
      <w:pPr>
        <w:spacing w:line="276" w:lineRule="auto"/>
        <w:jc w:val="both"/>
        <w:rPr>
          <w:rFonts w:ascii="Arial" w:hAnsi="Arial" w:cs="Arial"/>
          <w:sz w:val="22"/>
          <w:szCs w:val="22"/>
        </w:rPr>
      </w:pPr>
    </w:p>
    <w:p w14:paraId="6AD12A27" w14:textId="77777777" w:rsidR="00C9194B" w:rsidRDefault="00C9194B" w:rsidP="00F141F0">
      <w:pPr>
        <w:spacing w:line="276" w:lineRule="auto"/>
        <w:jc w:val="both"/>
        <w:rPr>
          <w:rFonts w:ascii="Arial" w:hAnsi="Arial" w:cs="Arial"/>
          <w:sz w:val="22"/>
          <w:szCs w:val="22"/>
        </w:rPr>
      </w:pPr>
    </w:p>
    <w:p w14:paraId="754B0889" w14:textId="77777777" w:rsidR="00051878" w:rsidRDefault="00051878" w:rsidP="00F141F0">
      <w:pPr>
        <w:spacing w:line="276" w:lineRule="auto"/>
        <w:jc w:val="both"/>
        <w:rPr>
          <w:rFonts w:ascii="Arial" w:hAnsi="Arial" w:cs="Arial"/>
          <w:sz w:val="22"/>
          <w:szCs w:val="22"/>
        </w:rPr>
      </w:pPr>
    </w:p>
    <w:p w14:paraId="5A935F09" w14:textId="77777777" w:rsidR="00051878" w:rsidRDefault="00051878" w:rsidP="00F141F0">
      <w:pPr>
        <w:spacing w:line="276" w:lineRule="auto"/>
        <w:jc w:val="both"/>
        <w:rPr>
          <w:rFonts w:ascii="Arial" w:hAnsi="Arial" w:cs="Arial"/>
          <w:sz w:val="22"/>
          <w:szCs w:val="22"/>
        </w:rPr>
      </w:pPr>
    </w:p>
    <w:p w14:paraId="62B1D26E" w14:textId="77777777" w:rsidR="00AE09E5" w:rsidRDefault="00AE09E5" w:rsidP="00F141F0">
      <w:pPr>
        <w:spacing w:line="276" w:lineRule="auto"/>
        <w:jc w:val="both"/>
        <w:rPr>
          <w:rFonts w:ascii="Arial" w:hAnsi="Arial" w:cs="Arial"/>
          <w:sz w:val="22"/>
          <w:szCs w:val="22"/>
        </w:rPr>
      </w:pPr>
    </w:p>
    <w:p w14:paraId="5AE2B0F5" w14:textId="77777777" w:rsidR="00AE09E5" w:rsidRDefault="00AE09E5" w:rsidP="00F141F0">
      <w:pPr>
        <w:spacing w:line="360" w:lineRule="auto"/>
        <w:jc w:val="both"/>
        <w:rPr>
          <w:rFonts w:ascii="Arial" w:hAnsi="Arial" w:cs="Arial"/>
          <w:b/>
          <w:sz w:val="22"/>
          <w:szCs w:val="22"/>
        </w:rPr>
      </w:pPr>
      <w:r>
        <w:rPr>
          <w:rFonts w:ascii="Arial" w:hAnsi="Arial" w:cs="Arial"/>
          <w:b/>
          <w:sz w:val="22"/>
          <w:szCs w:val="22"/>
        </w:rPr>
        <w:lastRenderedPageBreak/>
        <w:t>Inhaltsangabe</w:t>
      </w:r>
    </w:p>
    <w:p w14:paraId="45AB8F87" w14:textId="77777777" w:rsidR="00145A05" w:rsidRDefault="00290A1D" w:rsidP="00F141F0">
      <w:pPr>
        <w:spacing w:line="360" w:lineRule="auto"/>
        <w:jc w:val="both"/>
        <w:rPr>
          <w:rFonts w:ascii="Arial" w:hAnsi="Arial" w:cs="Arial"/>
          <w:sz w:val="22"/>
          <w:szCs w:val="22"/>
        </w:rPr>
      </w:pPr>
      <w:r w:rsidRPr="00290A1D">
        <w:rPr>
          <w:rFonts w:ascii="Arial" w:hAnsi="Arial" w:cs="Arial"/>
          <w:sz w:val="22"/>
          <w:szCs w:val="22"/>
        </w:rPr>
        <w:t xml:space="preserve">                                                                                                                               </w:t>
      </w:r>
      <w:r>
        <w:rPr>
          <w:rFonts w:ascii="Arial" w:hAnsi="Arial" w:cs="Arial"/>
          <w:sz w:val="22"/>
          <w:szCs w:val="22"/>
        </w:rPr>
        <w:t xml:space="preserve">     </w:t>
      </w:r>
      <w:r w:rsidRPr="00290A1D">
        <w:rPr>
          <w:rFonts w:ascii="Arial" w:hAnsi="Arial" w:cs="Arial"/>
          <w:sz w:val="22"/>
          <w:szCs w:val="22"/>
        </w:rPr>
        <w:t xml:space="preserve">   </w:t>
      </w:r>
    </w:p>
    <w:p w14:paraId="61AE16CA" w14:textId="77777777" w:rsidR="00DF690D" w:rsidRDefault="00DF690D" w:rsidP="00DF690D">
      <w:pPr>
        <w:spacing w:line="360" w:lineRule="auto"/>
        <w:ind w:left="1440"/>
        <w:jc w:val="both"/>
        <w:rPr>
          <w:rFonts w:ascii="Arial" w:hAnsi="Arial" w:cs="Arial"/>
          <w:sz w:val="22"/>
          <w:szCs w:val="22"/>
        </w:rPr>
      </w:pPr>
    </w:p>
    <w:p w14:paraId="6EAD4109" w14:textId="77777777" w:rsidR="004A7567" w:rsidRPr="00F41CBE" w:rsidRDefault="00825EDE" w:rsidP="004A7567">
      <w:pPr>
        <w:numPr>
          <w:ilvl w:val="0"/>
          <w:numId w:val="12"/>
        </w:numPr>
        <w:spacing w:line="360" w:lineRule="auto"/>
        <w:jc w:val="both"/>
        <w:rPr>
          <w:rFonts w:ascii="Arial" w:hAnsi="Arial" w:cs="Arial"/>
          <w:b/>
          <w:sz w:val="22"/>
          <w:szCs w:val="22"/>
        </w:rPr>
      </w:pPr>
      <w:r w:rsidRPr="00F41CBE">
        <w:rPr>
          <w:rFonts w:ascii="Arial" w:hAnsi="Arial" w:cs="Arial"/>
          <w:b/>
          <w:sz w:val="22"/>
          <w:szCs w:val="22"/>
        </w:rPr>
        <w:t>Träger der offenen Ganztagsschule</w:t>
      </w:r>
    </w:p>
    <w:p w14:paraId="07A4E791" w14:textId="77777777" w:rsidR="004A7567" w:rsidRDefault="004A7567" w:rsidP="004A7567">
      <w:pPr>
        <w:spacing w:line="360" w:lineRule="auto"/>
        <w:ind w:left="720"/>
        <w:jc w:val="both"/>
        <w:rPr>
          <w:rFonts w:ascii="Arial" w:hAnsi="Arial" w:cs="Arial"/>
          <w:b/>
          <w:sz w:val="22"/>
          <w:szCs w:val="22"/>
        </w:rPr>
      </w:pPr>
    </w:p>
    <w:p w14:paraId="5C544B5D" w14:textId="77777777" w:rsidR="0053733E" w:rsidRPr="00DF3BA1" w:rsidRDefault="0053733E" w:rsidP="0053733E">
      <w:pPr>
        <w:numPr>
          <w:ilvl w:val="0"/>
          <w:numId w:val="12"/>
        </w:numPr>
        <w:spacing w:line="360" w:lineRule="auto"/>
        <w:jc w:val="both"/>
        <w:rPr>
          <w:rFonts w:ascii="Arial" w:hAnsi="Arial" w:cs="Arial"/>
          <w:b/>
          <w:sz w:val="22"/>
          <w:szCs w:val="22"/>
        </w:rPr>
      </w:pPr>
      <w:r w:rsidRPr="00DF3BA1">
        <w:rPr>
          <w:rFonts w:ascii="Arial" w:hAnsi="Arial" w:cs="Arial"/>
          <w:b/>
          <w:sz w:val="22"/>
          <w:szCs w:val="22"/>
        </w:rPr>
        <w:t>Grundsätzliches zum pädagogischen Gesamtkonzept</w:t>
      </w:r>
      <w:r w:rsidR="00825EDE">
        <w:rPr>
          <w:rFonts w:ascii="Arial" w:hAnsi="Arial" w:cs="Arial"/>
          <w:b/>
          <w:sz w:val="22"/>
          <w:szCs w:val="22"/>
        </w:rPr>
        <w:t xml:space="preserve"> des Trägers</w:t>
      </w:r>
    </w:p>
    <w:p w14:paraId="28DC16A3" w14:textId="77777777" w:rsidR="0053733E" w:rsidRDefault="0053733E" w:rsidP="0053733E">
      <w:pPr>
        <w:pStyle w:val="Listenabsatz"/>
        <w:spacing w:line="360" w:lineRule="auto"/>
        <w:jc w:val="both"/>
        <w:rPr>
          <w:rFonts w:ascii="Arial" w:hAnsi="Arial" w:cs="Arial"/>
          <w:sz w:val="22"/>
          <w:szCs w:val="22"/>
        </w:rPr>
      </w:pPr>
    </w:p>
    <w:p w14:paraId="1E5D3B9E" w14:textId="77777777" w:rsidR="0053733E" w:rsidRDefault="0053733E" w:rsidP="0053733E">
      <w:pPr>
        <w:numPr>
          <w:ilvl w:val="1"/>
          <w:numId w:val="12"/>
        </w:numPr>
        <w:spacing w:line="360" w:lineRule="auto"/>
        <w:jc w:val="both"/>
        <w:rPr>
          <w:rFonts w:ascii="Arial" w:hAnsi="Arial" w:cs="Arial"/>
          <w:sz w:val="22"/>
          <w:szCs w:val="22"/>
        </w:rPr>
      </w:pPr>
      <w:r>
        <w:rPr>
          <w:rFonts w:ascii="Arial" w:hAnsi="Arial" w:cs="Arial"/>
          <w:sz w:val="22"/>
          <w:szCs w:val="22"/>
        </w:rPr>
        <w:t>Leitbild</w:t>
      </w:r>
    </w:p>
    <w:p w14:paraId="79C4CC0D" w14:textId="77777777" w:rsidR="0053733E" w:rsidRDefault="0053733E" w:rsidP="0053733E">
      <w:pPr>
        <w:numPr>
          <w:ilvl w:val="1"/>
          <w:numId w:val="12"/>
        </w:numPr>
        <w:spacing w:line="360" w:lineRule="auto"/>
        <w:jc w:val="both"/>
        <w:rPr>
          <w:rFonts w:ascii="Arial" w:hAnsi="Arial" w:cs="Arial"/>
          <w:sz w:val="22"/>
          <w:szCs w:val="22"/>
        </w:rPr>
      </w:pPr>
      <w:r>
        <w:rPr>
          <w:rFonts w:ascii="Arial" w:hAnsi="Arial" w:cs="Arial"/>
          <w:sz w:val="22"/>
          <w:szCs w:val="22"/>
        </w:rPr>
        <w:t>Sonstige Erfahrungen im Jugendhilfebereich</w:t>
      </w:r>
    </w:p>
    <w:p w14:paraId="0DD4FCA5" w14:textId="77777777" w:rsidR="0053733E" w:rsidRPr="0053733E" w:rsidRDefault="0053733E" w:rsidP="0053733E">
      <w:pPr>
        <w:numPr>
          <w:ilvl w:val="1"/>
          <w:numId w:val="12"/>
        </w:numPr>
        <w:spacing w:line="360" w:lineRule="auto"/>
        <w:jc w:val="both"/>
        <w:rPr>
          <w:rFonts w:ascii="Arial" w:hAnsi="Arial" w:cs="Arial"/>
          <w:sz w:val="22"/>
          <w:szCs w:val="22"/>
        </w:rPr>
      </w:pPr>
      <w:r>
        <w:rPr>
          <w:rFonts w:ascii="Arial" w:hAnsi="Arial" w:cs="Arial"/>
          <w:sz w:val="22"/>
          <w:szCs w:val="22"/>
        </w:rPr>
        <w:t>Grundsätzliche pädagogische Haltungen und Schwerpunkte</w:t>
      </w:r>
    </w:p>
    <w:p w14:paraId="3EED0B66" w14:textId="77777777" w:rsidR="0053733E" w:rsidRDefault="0053733E" w:rsidP="0053733E">
      <w:pPr>
        <w:spacing w:line="360" w:lineRule="auto"/>
        <w:ind w:left="720"/>
        <w:jc w:val="both"/>
        <w:rPr>
          <w:rFonts w:ascii="Arial" w:hAnsi="Arial" w:cs="Arial"/>
          <w:b/>
          <w:sz w:val="22"/>
          <w:szCs w:val="22"/>
        </w:rPr>
      </w:pPr>
    </w:p>
    <w:p w14:paraId="26DB3082" w14:textId="77777777" w:rsidR="00DF690D" w:rsidRPr="00DF3BA1" w:rsidRDefault="00825EDE" w:rsidP="00A8411B">
      <w:pPr>
        <w:numPr>
          <w:ilvl w:val="0"/>
          <w:numId w:val="12"/>
        </w:numPr>
        <w:spacing w:line="360" w:lineRule="auto"/>
        <w:jc w:val="both"/>
        <w:rPr>
          <w:rFonts w:ascii="Arial" w:hAnsi="Arial" w:cs="Arial"/>
          <w:b/>
          <w:sz w:val="22"/>
          <w:szCs w:val="22"/>
        </w:rPr>
      </w:pPr>
      <w:r>
        <w:rPr>
          <w:rFonts w:ascii="Arial" w:hAnsi="Arial" w:cs="Arial"/>
          <w:b/>
          <w:sz w:val="22"/>
          <w:szCs w:val="22"/>
        </w:rPr>
        <w:t>O</w:t>
      </w:r>
      <w:r w:rsidR="00164DCC">
        <w:rPr>
          <w:rFonts w:ascii="Arial" w:hAnsi="Arial" w:cs="Arial"/>
          <w:b/>
          <w:sz w:val="22"/>
          <w:szCs w:val="22"/>
        </w:rPr>
        <w:t>ffene Ganztagsschule</w:t>
      </w:r>
      <w:r w:rsidR="0053733E">
        <w:rPr>
          <w:rFonts w:ascii="Arial" w:hAnsi="Arial" w:cs="Arial"/>
          <w:b/>
          <w:sz w:val="22"/>
          <w:szCs w:val="22"/>
        </w:rPr>
        <w:t xml:space="preserve"> als Form der Ganztagsbildung</w:t>
      </w:r>
    </w:p>
    <w:p w14:paraId="41E0A6A5" w14:textId="77777777" w:rsidR="00DF690D" w:rsidRDefault="00DF690D" w:rsidP="00DF690D">
      <w:pPr>
        <w:spacing w:line="360" w:lineRule="auto"/>
        <w:ind w:left="720"/>
        <w:jc w:val="both"/>
        <w:rPr>
          <w:rFonts w:ascii="Arial" w:hAnsi="Arial" w:cs="Arial"/>
          <w:sz w:val="22"/>
          <w:szCs w:val="22"/>
        </w:rPr>
      </w:pPr>
    </w:p>
    <w:p w14:paraId="6265E35A" w14:textId="77777777" w:rsidR="00DF690D" w:rsidRDefault="00EF51C8" w:rsidP="00A8411B">
      <w:pPr>
        <w:numPr>
          <w:ilvl w:val="1"/>
          <w:numId w:val="12"/>
        </w:numPr>
        <w:spacing w:line="360" w:lineRule="auto"/>
        <w:jc w:val="both"/>
        <w:rPr>
          <w:rFonts w:ascii="Arial" w:hAnsi="Arial" w:cs="Arial"/>
          <w:sz w:val="22"/>
          <w:szCs w:val="22"/>
        </w:rPr>
      </w:pPr>
      <w:r>
        <w:rPr>
          <w:rFonts w:ascii="Arial" w:hAnsi="Arial" w:cs="Arial"/>
          <w:sz w:val="22"/>
          <w:szCs w:val="22"/>
        </w:rPr>
        <w:t>Angebotsbeschreibung</w:t>
      </w:r>
    </w:p>
    <w:p w14:paraId="79CFE49C" w14:textId="77777777" w:rsidR="00DF690D" w:rsidRDefault="00EF51C8" w:rsidP="00A8411B">
      <w:pPr>
        <w:numPr>
          <w:ilvl w:val="1"/>
          <w:numId w:val="12"/>
        </w:numPr>
        <w:spacing w:line="360" w:lineRule="auto"/>
        <w:jc w:val="both"/>
        <w:rPr>
          <w:rFonts w:ascii="Arial" w:hAnsi="Arial" w:cs="Arial"/>
          <w:sz w:val="22"/>
          <w:szCs w:val="22"/>
        </w:rPr>
      </w:pPr>
      <w:r>
        <w:rPr>
          <w:rFonts w:ascii="Arial" w:hAnsi="Arial" w:cs="Arial"/>
          <w:sz w:val="22"/>
          <w:szCs w:val="22"/>
        </w:rPr>
        <w:t>Zielgruppe</w:t>
      </w:r>
    </w:p>
    <w:p w14:paraId="37822A9C" w14:textId="77777777" w:rsidR="00DF690D" w:rsidRDefault="00DF690D" w:rsidP="00A8411B">
      <w:pPr>
        <w:numPr>
          <w:ilvl w:val="1"/>
          <w:numId w:val="12"/>
        </w:numPr>
        <w:spacing w:line="360" w:lineRule="auto"/>
        <w:jc w:val="both"/>
        <w:rPr>
          <w:rFonts w:ascii="Arial" w:hAnsi="Arial" w:cs="Arial"/>
          <w:sz w:val="22"/>
          <w:szCs w:val="22"/>
        </w:rPr>
      </w:pPr>
      <w:r>
        <w:rPr>
          <w:rFonts w:ascii="Arial" w:hAnsi="Arial" w:cs="Arial"/>
          <w:sz w:val="22"/>
          <w:szCs w:val="22"/>
        </w:rPr>
        <w:t>Ziele</w:t>
      </w:r>
    </w:p>
    <w:p w14:paraId="17A978C4" w14:textId="77777777" w:rsidR="00211730" w:rsidRDefault="00211730" w:rsidP="00A8411B">
      <w:pPr>
        <w:numPr>
          <w:ilvl w:val="1"/>
          <w:numId w:val="12"/>
        </w:numPr>
        <w:spacing w:line="360" w:lineRule="auto"/>
        <w:jc w:val="both"/>
        <w:rPr>
          <w:rFonts w:ascii="Arial" w:hAnsi="Arial" w:cs="Arial"/>
          <w:sz w:val="22"/>
          <w:szCs w:val="22"/>
        </w:rPr>
      </w:pPr>
      <w:r>
        <w:rPr>
          <w:rFonts w:ascii="Arial" w:hAnsi="Arial" w:cs="Arial"/>
          <w:sz w:val="22"/>
          <w:szCs w:val="22"/>
        </w:rPr>
        <w:t xml:space="preserve">Schwerpunkte </w:t>
      </w:r>
      <w:r w:rsidR="00164DCC">
        <w:rPr>
          <w:rFonts w:ascii="Arial" w:hAnsi="Arial" w:cs="Arial"/>
          <w:sz w:val="22"/>
          <w:szCs w:val="22"/>
        </w:rPr>
        <w:t>der offenen Ganztagsschule</w:t>
      </w:r>
    </w:p>
    <w:p w14:paraId="5B8AC5BA" w14:textId="77777777" w:rsidR="00DF690D" w:rsidRPr="009238A5" w:rsidRDefault="00DF690D" w:rsidP="009238A5">
      <w:pPr>
        <w:numPr>
          <w:ilvl w:val="1"/>
          <w:numId w:val="12"/>
        </w:numPr>
        <w:spacing w:line="360" w:lineRule="auto"/>
        <w:jc w:val="both"/>
        <w:rPr>
          <w:rFonts w:ascii="Arial" w:hAnsi="Arial" w:cs="Arial"/>
          <w:sz w:val="22"/>
          <w:szCs w:val="22"/>
        </w:rPr>
      </w:pPr>
      <w:r w:rsidRPr="00435952">
        <w:rPr>
          <w:rFonts w:ascii="Arial" w:hAnsi="Arial" w:cs="Arial"/>
          <w:sz w:val="22"/>
          <w:szCs w:val="22"/>
        </w:rPr>
        <w:t xml:space="preserve">Grundsätze der </w:t>
      </w:r>
      <w:r w:rsidR="00112C4D">
        <w:rPr>
          <w:rFonts w:ascii="Arial" w:hAnsi="Arial" w:cs="Arial"/>
          <w:sz w:val="22"/>
          <w:szCs w:val="22"/>
        </w:rPr>
        <w:t>Kooperation zwischen Schule und offener Ganztagsschule</w:t>
      </w:r>
    </w:p>
    <w:p w14:paraId="75D05831" w14:textId="77777777" w:rsidR="00DF690D" w:rsidRDefault="00DF690D" w:rsidP="00A8411B">
      <w:pPr>
        <w:numPr>
          <w:ilvl w:val="1"/>
          <w:numId w:val="12"/>
        </w:numPr>
        <w:spacing w:line="360" w:lineRule="auto"/>
        <w:jc w:val="both"/>
        <w:rPr>
          <w:rFonts w:ascii="Arial" w:hAnsi="Arial" w:cs="Arial"/>
          <w:sz w:val="22"/>
          <w:szCs w:val="22"/>
        </w:rPr>
      </w:pPr>
      <w:r>
        <w:rPr>
          <w:rFonts w:ascii="Arial" w:hAnsi="Arial" w:cs="Arial"/>
          <w:sz w:val="22"/>
          <w:szCs w:val="22"/>
        </w:rPr>
        <w:t>Teamarbeit und Qualitätssicherung</w:t>
      </w:r>
    </w:p>
    <w:p w14:paraId="097B8474" w14:textId="11F1C5F3" w:rsidR="00825EDE" w:rsidRDefault="00E126BD" w:rsidP="00E126BD">
      <w:pPr>
        <w:rPr>
          <w:rFonts w:ascii="Arial" w:hAnsi="Arial" w:cs="Arial"/>
          <w:b/>
          <w:sz w:val="22"/>
          <w:szCs w:val="22"/>
        </w:rPr>
      </w:pPr>
      <w:r>
        <w:rPr>
          <w:rFonts w:ascii="Arial" w:hAnsi="Arial" w:cs="Arial"/>
          <w:b/>
          <w:sz w:val="22"/>
          <w:szCs w:val="22"/>
        </w:rPr>
        <w:br w:type="page"/>
      </w:r>
      <w:bookmarkStart w:id="0" w:name="_GoBack"/>
      <w:bookmarkEnd w:id="0"/>
    </w:p>
    <w:p w14:paraId="62950079" w14:textId="77777777" w:rsidR="004A7567" w:rsidRPr="001719E4" w:rsidRDefault="004A7567" w:rsidP="001719E4">
      <w:pPr>
        <w:pStyle w:val="Fuzeile"/>
        <w:numPr>
          <w:ilvl w:val="0"/>
          <w:numId w:val="13"/>
        </w:numPr>
        <w:spacing w:line="276" w:lineRule="auto"/>
        <w:jc w:val="both"/>
        <w:rPr>
          <w:rFonts w:ascii="Arial" w:hAnsi="Arial" w:cs="Arial"/>
          <w:b/>
          <w:sz w:val="22"/>
          <w:szCs w:val="22"/>
        </w:rPr>
      </w:pPr>
      <w:r w:rsidRPr="00F41CBE">
        <w:rPr>
          <w:rFonts w:ascii="Arial" w:hAnsi="Arial" w:cs="Arial"/>
          <w:b/>
          <w:sz w:val="22"/>
          <w:szCs w:val="22"/>
        </w:rPr>
        <w:lastRenderedPageBreak/>
        <w:t xml:space="preserve">Träger der </w:t>
      </w:r>
      <w:r w:rsidR="0053733E" w:rsidRPr="00F41CBE">
        <w:rPr>
          <w:rFonts w:ascii="Arial" w:hAnsi="Arial" w:cs="Arial"/>
          <w:b/>
          <w:sz w:val="22"/>
          <w:szCs w:val="22"/>
        </w:rPr>
        <w:t xml:space="preserve">offenen Ganztagsschule </w:t>
      </w:r>
    </w:p>
    <w:p w14:paraId="094013DA" w14:textId="77777777" w:rsidR="004A7567" w:rsidRPr="009F5EF0" w:rsidRDefault="004A7567" w:rsidP="004A7567">
      <w:pPr>
        <w:pStyle w:val="Fuzeile"/>
        <w:spacing w:line="276" w:lineRule="auto"/>
        <w:ind w:left="792"/>
        <w:jc w:val="both"/>
        <w:rPr>
          <w:rFonts w:ascii="Arial" w:hAnsi="Arial" w:cs="Arial"/>
          <w:b/>
          <w:sz w:val="22"/>
          <w:szCs w:val="22"/>
        </w:rPr>
      </w:pPr>
    </w:p>
    <w:p w14:paraId="7A464944" w14:textId="77777777" w:rsidR="004A7567" w:rsidRPr="00EE2164" w:rsidRDefault="004A7567" w:rsidP="004A7567">
      <w:pPr>
        <w:pStyle w:val="Fuzeile"/>
        <w:spacing w:line="276" w:lineRule="auto"/>
        <w:jc w:val="both"/>
        <w:rPr>
          <w:rFonts w:ascii="Arial" w:hAnsi="Arial" w:cs="Arial"/>
          <w:sz w:val="22"/>
          <w:szCs w:val="22"/>
        </w:rPr>
      </w:pPr>
      <w:r w:rsidRPr="00EE2164">
        <w:rPr>
          <w:rFonts w:ascii="Arial" w:hAnsi="Arial" w:cs="Arial"/>
          <w:sz w:val="22"/>
          <w:szCs w:val="22"/>
        </w:rPr>
        <w:t>Träger</w:t>
      </w:r>
      <w:r>
        <w:rPr>
          <w:rFonts w:ascii="Arial" w:hAnsi="Arial" w:cs="Arial"/>
          <w:sz w:val="22"/>
          <w:szCs w:val="22"/>
        </w:rPr>
        <w:t xml:space="preserve"> </w:t>
      </w:r>
      <w:r w:rsidRPr="00EE2164">
        <w:rPr>
          <w:rFonts w:ascii="Arial" w:hAnsi="Arial" w:cs="Arial"/>
          <w:sz w:val="22"/>
          <w:szCs w:val="22"/>
        </w:rPr>
        <w:t xml:space="preserve">ist das Diakonische Werk des evangelisch-lutherischen </w:t>
      </w:r>
      <w:r w:rsidR="00825EDE">
        <w:rPr>
          <w:rFonts w:ascii="Arial" w:hAnsi="Arial" w:cs="Arial"/>
          <w:sz w:val="22"/>
          <w:szCs w:val="22"/>
        </w:rPr>
        <w:t xml:space="preserve">Dekanatsbezirks Rosenheim. </w:t>
      </w:r>
      <w:r w:rsidR="00F41CBE">
        <w:rPr>
          <w:rFonts w:ascii="Arial" w:hAnsi="Arial" w:cs="Arial"/>
          <w:sz w:val="22"/>
          <w:szCs w:val="22"/>
        </w:rPr>
        <w:t>Die Diakonie Rosenheim</w:t>
      </w:r>
      <w:r w:rsidRPr="00EE2164">
        <w:rPr>
          <w:rFonts w:ascii="Arial" w:hAnsi="Arial" w:cs="Arial"/>
          <w:sz w:val="22"/>
          <w:szCs w:val="22"/>
        </w:rPr>
        <w:t xml:space="preserve"> ist der Wohlfahrtsverband der evangelischen Kirche.</w:t>
      </w:r>
    </w:p>
    <w:p w14:paraId="68484EB0" w14:textId="77777777" w:rsidR="00BD1B27" w:rsidRDefault="00BD1B27" w:rsidP="0086107D">
      <w:pPr>
        <w:pStyle w:val="Fuzeile"/>
        <w:spacing w:line="276" w:lineRule="auto"/>
        <w:jc w:val="both"/>
        <w:rPr>
          <w:rFonts w:ascii="Arial" w:hAnsi="Arial" w:cs="Arial"/>
          <w:color w:val="FF0000"/>
          <w:sz w:val="22"/>
          <w:szCs w:val="22"/>
        </w:rPr>
      </w:pPr>
    </w:p>
    <w:p w14:paraId="38FFA129" w14:textId="41D52682" w:rsidR="00BD1B27" w:rsidRDefault="00EE5B02" w:rsidP="0086107D">
      <w:pPr>
        <w:pStyle w:val="Fuzeile"/>
        <w:spacing w:line="276" w:lineRule="auto"/>
        <w:jc w:val="both"/>
        <w:rPr>
          <w:rFonts w:ascii="Arial" w:hAnsi="Arial" w:cs="Arial"/>
          <w:color w:val="FF0000"/>
          <w:sz w:val="22"/>
          <w:szCs w:val="22"/>
        </w:rPr>
      </w:pPr>
      <w:r>
        <w:fldChar w:fldCharType="begin"/>
      </w:r>
      <w:r>
        <w:instrText xml:space="preserve"> INCLUDEPICTURE "https://dwro.de/wp-content/uploads/2026/02/2026-02-11_Organigramm-scaled.png" \* MERGEFORMATINET </w:instrText>
      </w:r>
      <w:r>
        <w:fldChar w:fldCharType="separate"/>
      </w:r>
      <w:r>
        <w:rPr>
          <w:noProof/>
        </w:rPr>
        <w:drawing>
          <wp:inline distT="0" distB="0" distL="0" distR="0" wp14:anchorId="0C5C327F" wp14:editId="67286C12">
            <wp:extent cx="5760720" cy="3795395"/>
            <wp:effectExtent l="0" t="0" r="5080" b="1905"/>
            <wp:docPr id="20613692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795395"/>
                    </a:xfrm>
                    <a:prstGeom prst="rect">
                      <a:avLst/>
                    </a:prstGeom>
                    <a:noFill/>
                    <a:ln>
                      <a:noFill/>
                    </a:ln>
                  </pic:spPr>
                </pic:pic>
              </a:graphicData>
            </a:graphic>
          </wp:inline>
        </w:drawing>
      </w:r>
      <w:r>
        <w:fldChar w:fldCharType="end"/>
      </w:r>
    </w:p>
    <w:p w14:paraId="41D678F6" w14:textId="77777777" w:rsidR="004A7567" w:rsidRPr="00BD1B27" w:rsidRDefault="004A7567" w:rsidP="00BD1B27">
      <w:pPr>
        <w:pStyle w:val="Fuzeile"/>
        <w:numPr>
          <w:ilvl w:val="0"/>
          <w:numId w:val="13"/>
        </w:numPr>
        <w:spacing w:line="276" w:lineRule="auto"/>
        <w:jc w:val="both"/>
        <w:rPr>
          <w:rFonts w:ascii="Arial" w:hAnsi="Arial" w:cs="Arial"/>
          <w:b/>
          <w:sz w:val="22"/>
          <w:szCs w:val="22"/>
        </w:rPr>
      </w:pPr>
      <w:r w:rsidRPr="00BD1B27">
        <w:rPr>
          <w:rFonts w:ascii="Arial" w:hAnsi="Arial" w:cs="Arial"/>
          <w:b/>
          <w:sz w:val="22"/>
          <w:szCs w:val="22"/>
        </w:rPr>
        <w:t>Grundsätzliches zum pädagogischen Gesamtkonzept des Trägers</w:t>
      </w:r>
    </w:p>
    <w:p w14:paraId="5BEB51C1" w14:textId="77777777" w:rsidR="005B1EE6" w:rsidRPr="00EE2164" w:rsidRDefault="005B1EE6" w:rsidP="004A7567">
      <w:pPr>
        <w:pStyle w:val="Fuzeile"/>
        <w:spacing w:line="276" w:lineRule="auto"/>
        <w:jc w:val="both"/>
        <w:rPr>
          <w:rFonts w:ascii="Arial" w:hAnsi="Arial" w:cs="Arial"/>
          <w:b/>
          <w:sz w:val="22"/>
          <w:szCs w:val="22"/>
          <w:u w:val="single"/>
        </w:rPr>
      </w:pPr>
    </w:p>
    <w:p w14:paraId="6DAC3187" w14:textId="77777777" w:rsidR="004A7567" w:rsidRPr="00EE2164" w:rsidRDefault="004A7567" w:rsidP="004A7567">
      <w:pPr>
        <w:pStyle w:val="Fuzeile"/>
        <w:numPr>
          <w:ilvl w:val="1"/>
          <w:numId w:val="13"/>
        </w:numPr>
        <w:spacing w:line="276" w:lineRule="auto"/>
        <w:jc w:val="both"/>
        <w:rPr>
          <w:rFonts w:ascii="Arial" w:hAnsi="Arial" w:cs="Arial"/>
          <w:b/>
          <w:sz w:val="22"/>
          <w:szCs w:val="22"/>
        </w:rPr>
      </w:pPr>
      <w:r w:rsidRPr="00EE2164">
        <w:rPr>
          <w:rFonts w:ascii="Arial" w:hAnsi="Arial" w:cs="Arial"/>
          <w:b/>
          <w:sz w:val="22"/>
          <w:szCs w:val="22"/>
        </w:rPr>
        <w:t>Leitbild</w:t>
      </w:r>
    </w:p>
    <w:p w14:paraId="01F4EEC6" w14:textId="77777777" w:rsidR="004A7567" w:rsidRPr="00EE2164" w:rsidRDefault="004A7567" w:rsidP="004A7567">
      <w:pPr>
        <w:pStyle w:val="Fuzeile"/>
        <w:spacing w:line="276" w:lineRule="auto"/>
        <w:jc w:val="both"/>
        <w:rPr>
          <w:rFonts w:ascii="Arial" w:hAnsi="Arial" w:cs="Arial"/>
          <w:sz w:val="22"/>
          <w:szCs w:val="22"/>
        </w:rPr>
      </w:pPr>
    </w:p>
    <w:p w14:paraId="734CD844" w14:textId="77777777" w:rsidR="002E4B63" w:rsidRPr="002E4B63" w:rsidRDefault="002E4B63" w:rsidP="002E4B63">
      <w:pPr>
        <w:spacing w:line="276" w:lineRule="auto"/>
        <w:jc w:val="both"/>
        <w:rPr>
          <w:rFonts w:ascii="Arial" w:hAnsi="Arial" w:cs="Arial"/>
          <w:sz w:val="22"/>
          <w:szCs w:val="22"/>
        </w:rPr>
      </w:pPr>
      <w:r w:rsidRPr="002E4B63">
        <w:rPr>
          <w:rFonts w:ascii="Arial" w:hAnsi="Arial" w:cs="Arial"/>
          <w:sz w:val="22"/>
          <w:szCs w:val="22"/>
        </w:rPr>
        <w:t>Die Diakonie Rosenheim steht für eine werte- und wirkungsorientierte Soziale Arbeit – eigenständig, in der Tradition des evangelischen Christentums und in Verbundenheit mit der evangelischen Kirche.</w:t>
      </w:r>
    </w:p>
    <w:p w14:paraId="6611A0F6" w14:textId="77777777" w:rsidR="002E4B63" w:rsidRPr="002E4B63" w:rsidRDefault="002E4B63" w:rsidP="002E4B63">
      <w:pPr>
        <w:numPr>
          <w:ilvl w:val="0"/>
          <w:numId w:val="39"/>
        </w:numPr>
        <w:spacing w:line="276" w:lineRule="auto"/>
        <w:jc w:val="both"/>
        <w:rPr>
          <w:rFonts w:ascii="Arial" w:hAnsi="Arial" w:cs="Arial"/>
          <w:sz w:val="22"/>
          <w:szCs w:val="22"/>
        </w:rPr>
      </w:pPr>
      <w:r w:rsidRPr="002E4B63">
        <w:rPr>
          <w:rFonts w:ascii="Arial" w:hAnsi="Arial" w:cs="Arial"/>
          <w:sz w:val="22"/>
          <w:szCs w:val="22"/>
        </w:rPr>
        <w:t xml:space="preserve">Wir schützen die </w:t>
      </w:r>
      <w:r w:rsidRPr="002E4B63">
        <w:rPr>
          <w:rFonts w:ascii="Arial" w:hAnsi="Arial" w:cs="Arial"/>
          <w:b/>
          <w:bCs/>
          <w:sz w:val="22"/>
          <w:szCs w:val="22"/>
        </w:rPr>
        <w:t>Würde eines jeden Menschen</w:t>
      </w:r>
      <w:r w:rsidRPr="002E4B63">
        <w:rPr>
          <w:rFonts w:ascii="Arial" w:hAnsi="Arial" w:cs="Arial"/>
          <w:sz w:val="22"/>
          <w:szCs w:val="22"/>
        </w:rPr>
        <w:t>. In unserer christlichen Tradition folgt das aus dem Glauben an Gott den Schöpfer.</w:t>
      </w:r>
    </w:p>
    <w:p w14:paraId="4D58EBBC" w14:textId="77777777" w:rsidR="002E4B63" w:rsidRPr="002E4B63" w:rsidRDefault="002E4B63" w:rsidP="002E4B63">
      <w:pPr>
        <w:numPr>
          <w:ilvl w:val="0"/>
          <w:numId w:val="39"/>
        </w:numPr>
        <w:spacing w:line="276" w:lineRule="auto"/>
        <w:jc w:val="both"/>
        <w:rPr>
          <w:rFonts w:ascii="Arial" w:hAnsi="Arial" w:cs="Arial"/>
          <w:sz w:val="22"/>
          <w:szCs w:val="22"/>
        </w:rPr>
      </w:pPr>
      <w:r w:rsidRPr="002E4B63">
        <w:rPr>
          <w:rFonts w:ascii="Arial" w:hAnsi="Arial" w:cs="Arial"/>
          <w:sz w:val="22"/>
          <w:szCs w:val="22"/>
        </w:rPr>
        <w:t xml:space="preserve">Wir setzen voraus, dass jeder Mensch immer </w:t>
      </w:r>
      <w:r w:rsidRPr="002E4B63">
        <w:rPr>
          <w:rFonts w:ascii="Arial" w:hAnsi="Arial" w:cs="Arial"/>
          <w:b/>
          <w:bCs/>
          <w:sz w:val="22"/>
          <w:szCs w:val="22"/>
        </w:rPr>
        <w:t>mehr ist, als man zur Zeit</w:t>
      </w:r>
      <w:r w:rsidRPr="002E4B63">
        <w:rPr>
          <w:rFonts w:ascii="Arial" w:hAnsi="Arial" w:cs="Arial"/>
          <w:sz w:val="22"/>
          <w:szCs w:val="22"/>
        </w:rPr>
        <w:t xml:space="preserve"> von ihm </w:t>
      </w:r>
      <w:r w:rsidRPr="002E4B63">
        <w:rPr>
          <w:rFonts w:ascii="Arial" w:hAnsi="Arial" w:cs="Arial"/>
          <w:b/>
          <w:bCs/>
          <w:sz w:val="22"/>
          <w:szCs w:val="22"/>
        </w:rPr>
        <w:t>sehen</w:t>
      </w:r>
      <w:r w:rsidRPr="002E4B63">
        <w:rPr>
          <w:rFonts w:ascii="Arial" w:hAnsi="Arial" w:cs="Arial"/>
          <w:sz w:val="22"/>
          <w:szCs w:val="22"/>
        </w:rPr>
        <w:t xml:space="preserve"> </w:t>
      </w:r>
      <w:r w:rsidRPr="002E4B63">
        <w:rPr>
          <w:rFonts w:ascii="Arial" w:hAnsi="Arial" w:cs="Arial"/>
          <w:b/>
          <w:bCs/>
          <w:sz w:val="22"/>
          <w:szCs w:val="22"/>
        </w:rPr>
        <w:t>kann</w:t>
      </w:r>
      <w:r w:rsidRPr="002E4B63">
        <w:rPr>
          <w:rFonts w:ascii="Arial" w:hAnsi="Arial" w:cs="Arial"/>
          <w:sz w:val="22"/>
          <w:szCs w:val="22"/>
        </w:rPr>
        <w:t>. In unserer christlichen Tradition folgt das aus dem Glauben an den erlösenden Gott.</w:t>
      </w:r>
    </w:p>
    <w:p w14:paraId="67587A7D" w14:textId="77777777" w:rsidR="002E4B63" w:rsidRPr="002E4B63" w:rsidRDefault="002E4B63" w:rsidP="002E4B63">
      <w:pPr>
        <w:numPr>
          <w:ilvl w:val="0"/>
          <w:numId w:val="39"/>
        </w:numPr>
        <w:spacing w:line="276" w:lineRule="auto"/>
        <w:jc w:val="both"/>
        <w:rPr>
          <w:rFonts w:ascii="Arial" w:hAnsi="Arial" w:cs="Arial"/>
          <w:sz w:val="22"/>
          <w:szCs w:val="22"/>
        </w:rPr>
      </w:pPr>
      <w:r w:rsidRPr="002E4B63">
        <w:rPr>
          <w:rFonts w:ascii="Arial" w:hAnsi="Arial" w:cs="Arial"/>
          <w:sz w:val="22"/>
          <w:szCs w:val="22"/>
        </w:rPr>
        <w:t xml:space="preserve">Wir wollen die </w:t>
      </w:r>
      <w:r w:rsidRPr="002E4B63">
        <w:rPr>
          <w:rFonts w:ascii="Arial" w:hAnsi="Arial" w:cs="Arial"/>
          <w:b/>
          <w:bCs/>
          <w:sz w:val="22"/>
          <w:szCs w:val="22"/>
        </w:rPr>
        <w:t>Pluralität</w:t>
      </w:r>
      <w:r w:rsidRPr="002E4B63">
        <w:rPr>
          <w:rFonts w:ascii="Arial" w:hAnsi="Arial" w:cs="Arial"/>
          <w:sz w:val="22"/>
          <w:szCs w:val="22"/>
        </w:rPr>
        <w:t>, die wir haben. In unserer christlichen Tradition folgt das aus dem Glauben an den versöhnenden Gott.</w:t>
      </w:r>
    </w:p>
    <w:p w14:paraId="485FFC87" w14:textId="77777777" w:rsidR="002E4B63" w:rsidRPr="002E4B63" w:rsidRDefault="002E4B63" w:rsidP="002E4B63">
      <w:pPr>
        <w:spacing w:line="276" w:lineRule="auto"/>
        <w:jc w:val="both"/>
        <w:rPr>
          <w:rFonts w:ascii="Arial" w:hAnsi="Arial" w:cs="Arial"/>
          <w:sz w:val="22"/>
          <w:szCs w:val="22"/>
        </w:rPr>
      </w:pPr>
      <w:r w:rsidRPr="002E4B63">
        <w:rPr>
          <w:rFonts w:ascii="Arial" w:hAnsi="Arial" w:cs="Arial"/>
          <w:sz w:val="22"/>
          <w:szCs w:val="22"/>
        </w:rPr>
        <w:t xml:space="preserve">Als </w:t>
      </w:r>
      <w:r w:rsidRPr="002E4B63">
        <w:rPr>
          <w:rFonts w:ascii="Arial" w:hAnsi="Arial" w:cs="Arial"/>
          <w:b/>
          <w:bCs/>
          <w:sz w:val="22"/>
          <w:szCs w:val="22"/>
        </w:rPr>
        <w:t>Gemeinschaft der Verschiedenen</w:t>
      </w:r>
      <w:r w:rsidRPr="002E4B63">
        <w:rPr>
          <w:rFonts w:ascii="Arial" w:hAnsi="Arial" w:cs="Arial"/>
          <w:sz w:val="22"/>
          <w:szCs w:val="22"/>
        </w:rPr>
        <w:t xml:space="preserve"> ist es für uns selbstverständlich, dass sich diese Überzeugungen auch aus anderen Religionen (z. B. Judentum, Islam, Hinduismus, Buddhismus), Weltanschauungen (z. B. Humanismus), dem Grundgesetz oder den berufsethischen Prinzipien der Sozialen Arbeit ableiten lassen.</w:t>
      </w:r>
    </w:p>
    <w:p w14:paraId="2567AF32" w14:textId="77777777" w:rsidR="002E4B63" w:rsidRPr="002E4B63" w:rsidRDefault="002E4B63" w:rsidP="002E4B63">
      <w:pPr>
        <w:spacing w:line="276" w:lineRule="auto"/>
        <w:jc w:val="both"/>
        <w:rPr>
          <w:rFonts w:ascii="Arial" w:hAnsi="Arial" w:cs="Arial"/>
          <w:sz w:val="22"/>
          <w:szCs w:val="22"/>
        </w:rPr>
      </w:pPr>
      <w:r w:rsidRPr="002E4B63">
        <w:rPr>
          <w:rFonts w:ascii="Arial" w:hAnsi="Arial" w:cs="Arial"/>
          <w:sz w:val="22"/>
          <w:szCs w:val="22"/>
        </w:rPr>
        <w:t>Geleitet von diesen Grundsätzen und unabhängig von ihren individuellen Begründungen</w:t>
      </w:r>
    </w:p>
    <w:p w14:paraId="15B8D713" w14:textId="77777777" w:rsidR="002E4B63" w:rsidRPr="002E4B63" w:rsidRDefault="002E4B63" w:rsidP="002E4B63">
      <w:pPr>
        <w:numPr>
          <w:ilvl w:val="0"/>
          <w:numId w:val="40"/>
        </w:numPr>
        <w:spacing w:line="276" w:lineRule="auto"/>
        <w:jc w:val="both"/>
        <w:rPr>
          <w:rFonts w:ascii="Arial" w:hAnsi="Arial" w:cs="Arial"/>
          <w:sz w:val="22"/>
          <w:szCs w:val="22"/>
        </w:rPr>
      </w:pPr>
      <w:r w:rsidRPr="002E4B63">
        <w:rPr>
          <w:rFonts w:ascii="Arial" w:hAnsi="Arial" w:cs="Arial"/>
          <w:sz w:val="22"/>
          <w:szCs w:val="22"/>
        </w:rPr>
        <w:t>wenden wir uns Menschen ohne jeden Vorbehalt zu;</w:t>
      </w:r>
    </w:p>
    <w:p w14:paraId="6F1FB96F" w14:textId="77777777" w:rsidR="002E4B63" w:rsidRPr="002E4B63" w:rsidRDefault="002E4B63" w:rsidP="002E4B63">
      <w:pPr>
        <w:numPr>
          <w:ilvl w:val="0"/>
          <w:numId w:val="40"/>
        </w:numPr>
        <w:spacing w:line="276" w:lineRule="auto"/>
        <w:jc w:val="both"/>
        <w:rPr>
          <w:rFonts w:ascii="Arial" w:hAnsi="Arial" w:cs="Arial"/>
          <w:sz w:val="22"/>
          <w:szCs w:val="22"/>
        </w:rPr>
      </w:pPr>
      <w:r w:rsidRPr="002E4B63">
        <w:rPr>
          <w:rFonts w:ascii="Arial" w:hAnsi="Arial" w:cs="Arial"/>
          <w:sz w:val="22"/>
          <w:szCs w:val="22"/>
        </w:rPr>
        <w:t>sehen wir unsere Aufgaben in der wirksamen Unterstützung von Einzelnen, Familien, Gruppen und des Gemeinwesens, der sozialpolitischen Anwaltschaft und dem kooperativen Handeln im lokalen Umfeld;</w:t>
      </w:r>
    </w:p>
    <w:p w14:paraId="2F19C6BE" w14:textId="77777777" w:rsidR="002E4B63" w:rsidRPr="002E4B63" w:rsidRDefault="002E4B63" w:rsidP="002E4B63">
      <w:pPr>
        <w:numPr>
          <w:ilvl w:val="0"/>
          <w:numId w:val="40"/>
        </w:numPr>
        <w:spacing w:line="276" w:lineRule="auto"/>
        <w:jc w:val="both"/>
        <w:rPr>
          <w:rFonts w:ascii="Arial" w:hAnsi="Arial" w:cs="Arial"/>
          <w:sz w:val="22"/>
          <w:szCs w:val="22"/>
        </w:rPr>
      </w:pPr>
      <w:r w:rsidRPr="002E4B63">
        <w:rPr>
          <w:rFonts w:ascii="Arial" w:hAnsi="Arial" w:cs="Arial"/>
          <w:sz w:val="22"/>
          <w:szCs w:val="22"/>
        </w:rPr>
        <w:lastRenderedPageBreak/>
        <w:t>streben wir eine sozial gerechte Gesellschaft an, in der soziale Not überwunden, Recht geachtet und das Gemeinwohl gestärkt wird;</w:t>
      </w:r>
    </w:p>
    <w:p w14:paraId="0AEA44C3" w14:textId="77777777" w:rsidR="002E4B63" w:rsidRPr="002E4B63" w:rsidRDefault="002E4B63" w:rsidP="002E4B63">
      <w:pPr>
        <w:numPr>
          <w:ilvl w:val="0"/>
          <w:numId w:val="40"/>
        </w:numPr>
        <w:spacing w:line="276" w:lineRule="auto"/>
        <w:jc w:val="both"/>
        <w:rPr>
          <w:rFonts w:ascii="Arial" w:hAnsi="Arial" w:cs="Arial"/>
          <w:sz w:val="22"/>
          <w:szCs w:val="22"/>
        </w:rPr>
      </w:pPr>
      <w:r w:rsidRPr="002E4B63">
        <w:rPr>
          <w:rFonts w:ascii="Arial" w:hAnsi="Arial" w:cs="Arial"/>
          <w:sz w:val="22"/>
          <w:szCs w:val="22"/>
        </w:rPr>
        <w:t>treten wir für den demokratischen, sozialen und liberalen Rechtsstaat ein;</w:t>
      </w:r>
    </w:p>
    <w:p w14:paraId="585CA93B" w14:textId="77777777" w:rsidR="002E4B63" w:rsidRPr="002E4B63" w:rsidRDefault="002E4B63" w:rsidP="002E4B63">
      <w:pPr>
        <w:numPr>
          <w:ilvl w:val="0"/>
          <w:numId w:val="40"/>
        </w:numPr>
        <w:spacing w:line="276" w:lineRule="auto"/>
        <w:jc w:val="both"/>
        <w:rPr>
          <w:rFonts w:ascii="Arial" w:hAnsi="Arial" w:cs="Arial"/>
          <w:sz w:val="22"/>
          <w:szCs w:val="22"/>
        </w:rPr>
      </w:pPr>
      <w:r w:rsidRPr="002E4B63">
        <w:rPr>
          <w:rFonts w:ascii="Arial" w:hAnsi="Arial" w:cs="Arial"/>
          <w:sz w:val="22"/>
          <w:szCs w:val="22"/>
        </w:rPr>
        <w:t>tragen wir zur Überwindung sozialer Probleme bei, mildern diese oder beugen ihnen vor;</w:t>
      </w:r>
    </w:p>
    <w:p w14:paraId="75D525B4" w14:textId="77777777" w:rsidR="002E4B63" w:rsidRPr="002E4B63" w:rsidRDefault="002E4B63" w:rsidP="002E4B63">
      <w:pPr>
        <w:numPr>
          <w:ilvl w:val="0"/>
          <w:numId w:val="40"/>
        </w:numPr>
        <w:spacing w:line="276" w:lineRule="auto"/>
        <w:jc w:val="both"/>
        <w:rPr>
          <w:rFonts w:ascii="Arial" w:hAnsi="Arial" w:cs="Arial"/>
          <w:sz w:val="22"/>
          <w:szCs w:val="22"/>
        </w:rPr>
      </w:pPr>
      <w:r w:rsidRPr="002E4B63">
        <w:rPr>
          <w:rFonts w:ascii="Arial" w:hAnsi="Arial" w:cs="Arial"/>
          <w:sz w:val="22"/>
          <w:szCs w:val="22"/>
        </w:rPr>
        <w:t>ermöglichen und fördern wir selbstbestimmte Teilhabe;</w:t>
      </w:r>
    </w:p>
    <w:p w14:paraId="0D147277" w14:textId="77777777" w:rsidR="002E4B63" w:rsidRDefault="002E4B63" w:rsidP="002E4B63">
      <w:pPr>
        <w:numPr>
          <w:ilvl w:val="0"/>
          <w:numId w:val="40"/>
        </w:numPr>
        <w:spacing w:line="276" w:lineRule="auto"/>
        <w:jc w:val="both"/>
        <w:rPr>
          <w:rFonts w:ascii="Arial" w:hAnsi="Arial" w:cs="Arial"/>
          <w:sz w:val="22"/>
          <w:szCs w:val="22"/>
        </w:rPr>
      </w:pPr>
      <w:r w:rsidRPr="002E4B63">
        <w:rPr>
          <w:rFonts w:ascii="Arial" w:hAnsi="Arial" w:cs="Arial"/>
          <w:sz w:val="22"/>
          <w:szCs w:val="22"/>
        </w:rPr>
        <w:t>handeln wir verantwortungsvoll, wirtschaftlich und nachhaltig.</w:t>
      </w:r>
    </w:p>
    <w:p w14:paraId="53DC87E0" w14:textId="77777777" w:rsidR="002E4B63" w:rsidRPr="002E4B63" w:rsidRDefault="002E4B63" w:rsidP="002E4B63">
      <w:pPr>
        <w:spacing w:line="276" w:lineRule="auto"/>
        <w:ind w:left="720"/>
        <w:jc w:val="both"/>
        <w:rPr>
          <w:rFonts w:ascii="Arial" w:hAnsi="Arial" w:cs="Arial"/>
          <w:sz w:val="22"/>
          <w:szCs w:val="22"/>
        </w:rPr>
      </w:pPr>
    </w:p>
    <w:p w14:paraId="6477ED4F" w14:textId="77777777" w:rsidR="002E4B63" w:rsidRPr="002E4B63" w:rsidRDefault="002E4B63" w:rsidP="002E4B63">
      <w:pPr>
        <w:spacing w:line="276" w:lineRule="auto"/>
        <w:jc w:val="both"/>
        <w:rPr>
          <w:rFonts w:ascii="Arial" w:hAnsi="Arial" w:cs="Arial"/>
          <w:sz w:val="22"/>
          <w:szCs w:val="22"/>
        </w:rPr>
      </w:pPr>
      <w:r w:rsidRPr="002E4B63">
        <w:rPr>
          <w:rFonts w:ascii="Arial" w:hAnsi="Arial" w:cs="Arial"/>
          <w:sz w:val="22"/>
          <w:szCs w:val="22"/>
        </w:rPr>
        <w:t xml:space="preserve">Die Diakonie Rosenheim achtet und fördert im kollegialen Umgang wie im Führungshandeln die </w:t>
      </w:r>
      <w:r w:rsidRPr="002E4B63">
        <w:rPr>
          <w:rFonts w:ascii="Arial" w:hAnsi="Arial" w:cs="Arial"/>
          <w:b/>
          <w:bCs/>
          <w:sz w:val="22"/>
          <w:szCs w:val="22"/>
        </w:rPr>
        <w:t>Pluralität der Mitarbeiter*innen</w:t>
      </w:r>
      <w:r w:rsidRPr="002E4B63">
        <w:rPr>
          <w:rFonts w:ascii="Arial" w:hAnsi="Arial" w:cs="Arial"/>
          <w:sz w:val="22"/>
          <w:szCs w:val="22"/>
        </w:rPr>
        <w:t>.</w:t>
      </w:r>
    </w:p>
    <w:p w14:paraId="67D7E4BC" w14:textId="77777777" w:rsidR="002E4B63" w:rsidRPr="002E4B63" w:rsidRDefault="002E4B63" w:rsidP="002E4B63">
      <w:pPr>
        <w:numPr>
          <w:ilvl w:val="0"/>
          <w:numId w:val="41"/>
        </w:numPr>
        <w:spacing w:line="276" w:lineRule="auto"/>
        <w:jc w:val="both"/>
        <w:rPr>
          <w:rFonts w:ascii="Arial" w:hAnsi="Arial" w:cs="Arial"/>
          <w:sz w:val="22"/>
          <w:szCs w:val="22"/>
        </w:rPr>
      </w:pPr>
      <w:r w:rsidRPr="002E4B63">
        <w:rPr>
          <w:rFonts w:ascii="Arial" w:hAnsi="Arial" w:cs="Arial"/>
          <w:sz w:val="22"/>
          <w:szCs w:val="22"/>
        </w:rPr>
        <w:t>Wir sind loyal und, wo nötig, kritisch zueinander und gegenüber der Organisation.</w:t>
      </w:r>
    </w:p>
    <w:p w14:paraId="606EF5DC" w14:textId="77777777" w:rsidR="002E4B63" w:rsidRPr="002E4B63" w:rsidRDefault="002E4B63" w:rsidP="002E4B63">
      <w:pPr>
        <w:numPr>
          <w:ilvl w:val="0"/>
          <w:numId w:val="41"/>
        </w:numPr>
        <w:spacing w:line="276" w:lineRule="auto"/>
        <w:jc w:val="both"/>
        <w:rPr>
          <w:rFonts w:ascii="Arial" w:hAnsi="Arial" w:cs="Arial"/>
          <w:sz w:val="22"/>
          <w:szCs w:val="22"/>
        </w:rPr>
      </w:pPr>
      <w:r w:rsidRPr="002E4B63">
        <w:rPr>
          <w:rFonts w:ascii="Arial" w:hAnsi="Arial" w:cs="Arial"/>
          <w:sz w:val="22"/>
          <w:szCs w:val="22"/>
        </w:rPr>
        <w:t>Wir pflegen eine vertrauensvolle Zusammenarbeit und eine wechselseitige Dialogkultur auf Augenhöhe.</w:t>
      </w:r>
    </w:p>
    <w:p w14:paraId="1BDAD28A" w14:textId="77777777" w:rsidR="002E4B63" w:rsidRPr="002E4B63" w:rsidRDefault="002E4B63" w:rsidP="002E4B63">
      <w:pPr>
        <w:numPr>
          <w:ilvl w:val="0"/>
          <w:numId w:val="41"/>
        </w:numPr>
        <w:spacing w:line="276" w:lineRule="auto"/>
        <w:jc w:val="both"/>
        <w:rPr>
          <w:rFonts w:ascii="Arial" w:hAnsi="Arial" w:cs="Arial"/>
          <w:sz w:val="22"/>
          <w:szCs w:val="22"/>
        </w:rPr>
      </w:pPr>
      <w:r w:rsidRPr="002E4B63">
        <w:rPr>
          <w:rFonts w:ascii="Arial" w:hAnsi="Arial" w:cs="Arial"/>
          <w:sz w:val="22"/>
          <w:szCs w:val="22"/>
        </w:rPr>
        <w:t>Wir sehen die Erfahrungen und das Engagement aller Mitarbeiter*innen, achten deren Bedürfnisse und Interessen und fördern ihre Eigenverantwortlichkeit.</w:t>
      </w:r>
    </w:p>
    <w:p w14:paraId="358A430A" w14:textId="52992417" w:rsidR="00BD1B27" w:rsidRPr="002E4B63" w:rsidRDefault="002E4B63" w:rsidP="00E45F67">
      <w:pPr>
        <w:numPr>
          <w:ilvl w:val="0"/>
          <w:numId w:val="41"/>
        </w:numPr>
        <w:spacing w:line="276" w:lineRule="auto"/>
        <w:jc w:val="both"/>
        <w:rPr>
          <w:rFonts w:ascii="Arial" w:hAnsi="Arial" w:cs="Arial"/>
          <w:sz w:val="22"/>
          <w:szCs w:val="22"/>
        </w:rPr>
      </w:pPr>
      <w:r w:rsidRPr="002E4B63">
        <w:rPr>
          <w:rFonts w:ascii="Arial" w:hAnsi="Arial" w:cs="Arial"/>
          <w:sz w:val="22"/>
          <w:szCs w:val="22"/>
        </w:rPr>
        <w:t>Wir finden im Scheitern an Ansprüchen Möglichkeiten der Veränderung und Verbesserung.</w:t>
      </w:r>
    </w:p>
    <w:p w14:paraId="143AA828" w14:textId="77777777" w:rsidR="00BF54F8" w:rsidRDefault="00BF54F8" w:rsidP="004A7567">
      <w:pPr>
        <w:spacing w:line="276" w:lineRule="auto"/>
        <w:jc w:val="both"/>
        <w:rPr>
          <w:rFonts w:ascii="Arial" w:hAnsi="Arial" w:cs="Arial"/>
          <w:sz w:val="22"/>
          <w:szCs w:val="22"/>
        </w:rPr>
      </w:pPr>
    </w:p>
    <w:p w14:paraId="2951D1FC" w14:textId="77777777" w:rsidR="004A7567" w:rsidRDefault="004A7567" w:rsidP="004A7567">
      <w:pPr>
        <w:spacing w:line="276" w:lineRule="auto"/>
        <w:jc w:val="both"/>
        <w:rPr>
          <w:rFonts w:ascii="Arial" w:hAnsi="Arial" w:cs="Arial"/>
          <w:sz w:val="22"/>
          <w:szCs w:val="22"/>
        </w:rPr>
      </w:pPr>
      <w:r w:rsidRPr="00EE2164">
        <w:rPr>
          <w:rFonts w:ascii="Arial" w:hAnsi="Arial" w:cs="Arial"/>
          <w:sz w:val="22"/>
          <w:szCs w:val="22"/>
        </w:rPr>
        <w:t xml:space="preserve"> </w:t>
      </w:r>
    </w:p>
    <w:p w14:paraId="42F18704" w14:textId="77777777" w:rsidR="004A7567" w:rsidRPr="00EE2164" w:rsidRDefault="004A7567" w:rsidP="004A7567">
      <w:pPr>
        <w:pStyle w:val="Fuzeile"/>
        <w:numPr>
          <w:ilvl w:val="1"/>
          <w:numId w:val="13"/>
        </w:numPr>
        <w:spacing w:line="276" w:lineRule="auto"/>
        <w:jc w:val="both"/>
        <w:rPr>
          <w:rFonts w:ascii="Arial" w:hAnsi="Arial" w:cs="Arial"/>
          <w:b/>
          <w:sz w:val="22"/>
          <w:szCs w:val="22"/>
        </w:rPr>
      </w:pPr>
      <w:r w:rsidRPr="00EE2164">
        <w:rPr>
          <w:rFonts w:ascii="Arial" w:hAnsi="Arial" w:cs="Arial"/>
          <w:b/>
          <w:sz w:val="22"/>
          <w:szCs w:val="22"/>
        </w:rPr>
        <w:t>Sonstige Erfahrungen im Jugendhilfebereich</w:t>
      </w:r>
    </w:p>
    <w:p w14:paraId="46D56F75" w14:textId="77777777" w:rsidR="004A7567" w:rsidRPr="00EE2164" w:rsidRDefault="004A7567" w:rsidP="004A7567">
      <w:pPr>
        <w:pStyle w:val="Fuzeile"/>
        <w:spacing w:line="276" w:lineRule="auto"/>
        <w:jc w:val="both"/>
        <w:rPr>
          <w:rFonts w:ascii="Arial" w:hAnsi="Arial" w:cs="Arial"/>
          <w:sz w:val="22"/>
          <w:szCs w:val="22"/>
        </w:rPr>
      </w:pPr>
    </w:p>
    <w:p w14:paraId="0521AE87" w14:textId="77777777" w:rsidR="004A7567" w:rsidRPr="00EE2164" w:rsidRDefault="00F41CBE" w:rsidP="004A7567">
      <w:pPr>
        <w:pStyle w:val="Fuzeile"/>
        <w:spacing w:line="276" w:lineRule="auto"/>
        <w:jc w:val="both"/>
        <w:rPr>
          <w:rFonts w:ascii="Arial" w:hAnsi="Arial" w:cs="Arial"/>
          <w:sz w:val="22"/>
          <w:szCs w:val="22"/>
        </w:rPr>
      </w:pPr>
      <w:r>
        <w:rPr>
          <w:rFonts w:ascii="Arial" w:hAnsi="Arial" w:cs="Arial"/>
          <w:sz w:val="22"/>
          <w:szCs w:val="22"/>
        </w:rPr>
        <w:t>Die Diakonie</w:t>
      </w:r>
      <w:r w:rsidR="004A7567" w:rsidRPr="00EE2164">
        <w:rPr>
          <w:rFonts w:ascii="Arial" w:hAnsi="Arial" w:cs="Arial"/>
          <w:sz w:val="22"/>
          <w:szCs w:val="22"/>
        </w:rPr>
        <w:t xml:space="preserve"> Rosenheim hat die Jugendhilfelandscha</w:t>
      </w:r>
      <w:r w:rsidR="0053733E">
        <w:rPr>
          <w:rFonts w:ascii="Arial" w:hAnsi="Arial" w:cs="Arial"/>
          <w:sz w:val="22"/>
          <w:szCs w:val="22"/>
        </w:rPr>
        <w:t>ft in Oberbayern wesentlich mit</w:t>
      </w:r>
      <w:r w:rsidR="004A7567" w:rsidRPr="00EE2164">
        <w:rPr>
          <w:rFonts w:ascii="Arial" w:hAnsi="Arial" w:cs="Arial"/>
          <w:sz w:val="22"/>
          <w:szCs w:val="22"/>
        </w:rPr>
        <w:t>geprägt und langjährige Erfahrung</w:t>
      </w:r>
      <w:r>
        <w:rPr>
          <w:rFonts w:ascii="Arial" w:hAnsi="Arial" w:cs="Arial"/>
          <w:sz w:val="22"/>
          <w:szCs w:val="22"/>
        </w:rPr>
        <w:t>en</w:t>
      </w:r>
      <w:r w:rsidR="004A7567" w:rsidRPr="00EE2164">
        <w:rPr>
          <w:rFonts w:ascii="Arial" w:hAnsi="Arial" w:cs="Arial"/>
          <w:sz w:val="22"/>
          <w:szCs w:val="22"/>
        </w:rPr>
        <w:t xml:space="preserve"> in allen Jugendhilfebereichen. Neben den klassischen </w:t>
      </w:r>
      <w:r w:rsidR="004A7567">
        <w:rPr>
          <w:rFonts w:ascii="Arial" w:hAnsi="Arial" w:cs="Arial"/>
          <w:sz w:val="22"/>
          <w:szCs w:val="22"/>
        </w:rPr>
        <w:t>Angeboten der Jugendhilfe wie stationäre</w:t>
      </w:r>
      <w:r w:rsidR="004A7567" w:rsidRPr="00EE2164">
        <w:rPr>
          <w:rFonts w:ascii="Arial" w:hAnsi="Arial" w:cs="Arial"/>
          <w:sz w:val="22"/>
          <w:szCs w:val="22"/>
        </w:rPr>
        <w:t xml:space="preserve"> und teilstationä</w:t>
      </w:r>
      <w:r w:rsidR="004A7567">
        <w:rPr>
          <w:rFonts w:ascii="Arial" w:hAnsi="Arial" w:cs="Arial"/>
          <w:sz w:val="22"/>
          <w:szCs w:val="22"/>
        </w:rPr>
        <w:t>re</w:t>
      </w:r>
      <w:r w:rsidR="004A7567" w:rsidRPr="00EE2164">
        <w:rPr>
          <w:rFonts w:ascii="Arial" w:hAnsi="Arial" w:cs="Arial"/>
          <w:sz w:val="22"/>
          <w:szCs w:val="22"/>
        </w:rPr>
        <w:t xml:space="preserve"> Einrichtungen und Hilfeformen </w:t>
      </w:r>
      <w:r w:rsidR="004A7567">
        <w:rPr>
          <w:rFonts w:ascii="Arial" w:hAnsi="Arial" w:cs="Arial"/>
          <w:sz w:val="22"/>
          <w:szCs w:val="22"/>
        </w:rPr>
        <w:t>verfügt der Träger über langjährige Erfahrungen im Bereich der Jugendsozialarbeit, Schulsozialarbeit</w:t>
      </w:r>
      <w:r w:rsidR="00825EDE">
        <w:rPr>
          <w:rFonts w:ascii="Arial" w:hAnsi="Arial" w:cs="Arial"/>
          <w:sz w:val="22"/>
          <w:szCs w:val="22"/>
        </w:rPr>
        <w:t>, Ganztagsbildung</w:t>
      </w:r>
      <w:r w:rsidR="004A7567">
        <w:rPr>
          <w:rFonts w:ascii="Arial" w:hAnsi="Arial" w:cs="Arial"/>
          <w:sz w:val="22"/>
          <w:szCs w:val="22"/>
        </w:rPr>
        <w:t xml:space="preserve"> und vor allem in der Arbeit im System Schule. </w:t>
      </w:r>
      <w:r w:rsidR="004A7567" w:rsidRPr="00EE2164">
        <w:rPr>
          <w:rFonts w:ascii="Arial" w:hAnsi="Arial" w:cs="Arial"/>
          <w:sz w:val="22"/>
          <w:szCs w:val="22"/>
        </w:rPr>
        <w:t xml:space="preserve">Durch das außergewöhnlich breite Portfolio der Beratungs-, Hilfs-, und Förderangebote der Jugendhilfe Oberbayern ist es leicht, passgenaue Hilfen für junge Menschen und deren Familien zu entwickeln.    </w:t>
      </w:r>
    </w:p>
    <w:p w14:paraId="78312E68" w14:textId="77777777" w:rsidR="004A7567" w:rsidRDefault="004A7567" w:rsidP="004A7567">
      <w:pPr>
        <w:pStyle w:val="Fuzeile"/>
        <w:spacing w:line="276" w:lineRule="auto"/>
        <w:jc w:val="both"/>
        <w:rPr>
          <w:rFonts w:ascii="Arial" w:hAnsi="Arial" w:cs="Arial"/>
          <w:sz w:val="22"/>
          <w:szCs w:val="22"/>
        </w:rPr>
      </w:pPr>
      <w:r w:rsidRPr="00EE2164">
        <w:rPr>
          <w:rFonts w:ascii="Arial" w:hAnsi="Arial" w:cs="Arial"/>
          <w:sz w:val="22"/>
          <w:szCs w:val="22"/>
        </w:rPr>
        <w:t xml:space="preserve">Neben der Weiterentwicklung der verschiedenen pädagogischen Konzepte ist es ein zentrales Thema, </w:t>
      </w:r>
      <w:r w:rsidR="00825EDE">
        <w:rPr>
          <w:rFonts w:ascii="Arial" w:hAnsi="Arial" w:cs="Arial"/>
          <w:sz w:val="22"/>
          <w:szCs w:val="22"/>
        </w:rPr>
        <w:t xml:space="preserve">sich </w:t>
      </w:r>
      <w:r w:rsidRPr="00EE2164">
        <w:rPr>
          <w:rFonts w:ascii="Arial" w:hAnsi="Arial" w:cs="Arial"/>
          <w:sz w:val="22"/>
          <w:szCs w:val="22"/>
        </w:rPr>
        <w:t xml:space="preserve">innerhalb des Trägers gut zu vernetzen, sowie den Mittel- und Ressourceneinsatz weiter zu optimieren. Die umfangreichen Möglichkeiten, die ein Träger dieser Größe mit sich bringt, sollen möglichst vielen Mitarbeitenden für ihre pädagogische Arbeit schnell und unkompliziert zur Verfügung stehen. </w:t>
      </w:r>
    </w:p>
    <w:p w14:paraId="11CE42EC" w14:textId="77777777" w:rsidR="004A7567" w:rsidRDefault="004A7567" w:rsidP="004A7567">
      <w:pPr>
        <w:pStyle w:val="Fuzeile"/>
        <w:spacing w:line="276" w:lineRule="auto"/>
        <w:jc w:val="both"/>
        <w:rPr>
          <w:rFonts w:ascii="Arial" w:hAnsi="Arial" w:cs="Arial"/>
          <w:sz w:val="22"/>
          <w:szCs w:val="22"/>
        </w:rPr>
      </w:pPr>
    </w:p>
    <w:p w14:paraId="30EA03DE" w14:textId="77777777" w:rsidR="005B1EE6" w:rsidRDefault="005B1EE6" w:rsidP="004A7567">
      <w:pPr>
        <w:pStyle w:val="Fuzeile"/>
        <w:spacing w:line="276" w:lineRule="auto"/>
        <w:jc w:val="both"/>
        <w:rPr>
          <w:rFonts w:ascii="Arial" w:hAnsi="Arial" w:cs="Arial"/>
          <w:sz w:val="22"/>
          <w:szCs w:val="22"/>
        </w:rPr>
      </w:pPr>
    </w:p>
    <w:p w14:paraId="1CA334F7" w14:textId="77777777" w:rsidR="004A7567" w:rsidRDefault="004A7567" w:rsidP="004A7567">
      <w:pPr>
        <w:pStyle w:val="Fuzeile"/>
        <w:numPr>
          <w:ilvl w:val="1"/>
          <w:numId w:val="13"/>
        </w:numPr>
        <w:spacing w:line="276" w:lineRule="auto"/>
        <w:jc w:val="both"/>
        <w:rPr>
          <w:rFonts w:ascii="Arial" w:hAnsi="Arial" w:cs="Arial"/>
          <w:sz w:val="22"/>
          <w:szCs w:val="22"/>
        </w:rPr>
      </w:pPr>
      <w:r>
        <w:rPr>
          <w:rFonts w:ascii="Arial" w:hAnsi="Arial" w:cs="Arial"/>
          <w:b/>
          <w:sz w:val="22"/>
          <w:szCs w:val="22"/>
        </w:rPr>
        <w:t>Grundsätzliche pädagogische Haltungen und Schwerpunkte</w:t>
      </w:r>
    </w:p>
    <w:p w14:paraId="3C33AEFD" w14:textId="77777777" w:rsidR="004A7567" w:rsidRDefault="004A7567" w:rsidP="004A7567">
      <w:pPr>
        <w:pStyle w:val="Fuzeile"/>
        <w:spacing w:line="276" w:lineRule="auto"/>
        <w:jc w:val="both"/>
        <w:rPr>
          <w:rFonts w:ascii="Arial" w:hAnsi="Arial" w:cs="Arial"/>
          <w:sz w:val="22"/>
          <w:szCs w:val="22"/>
        </w:rPr>
      </w:pPr>
    </w:p>
    <w:p w14:paraId="25CCEFC9" w14:textId="77777777" w:rsidR="004A7567" w:rsidRDefault="004A7567" w:rsidP="004A7567">
      <w:pPr>
        <w:pStyle w:val="Fuzeile"/>
        <w:spacing w:line="360" w:lineRule="auto"/>
        <w:jc w:val="both"/>
        <w:rPr>
          <w:rFonts w:ascii="Arial" w:hAnsi="Arial" w:cs="Arial"/>
          <w:sz w:val="22"/>
          <w:szCs w:val="22"/>
        </w:rPr>
      </w:pPr>
      <w:r>
        <w:rPr>
          <w:rFonts w:ascii="Arial" w:hAnsi="Arial" w:cs="Arial"/>
          <w:sz w:val="22"/>
          <w:szCs w:val="22"/>
        </w:rPr>
        <w:t>Wir gestalten unsere pädagogische Arbeit innerhalb der folgenden Rahmenrichtlinien:</w:t>
      </w:r>
    </w:p>
    <w:p w14:paraId="4217BD9F" w14:textId="77777777" w:rsidR="004A7567" w:rsidRDefault="004A7567" w:rsidP="004A7567">
      <w:pPr>
        <w:pStyle w:val="Aufzhlungszeichen1"/>
        <w:numPr>
          <w:ilvl w:val="0"/>
          <w:numId w:val="2"/>
        </w:numPr>
        <w:spacing w:after="0" w:line="360" w:lineRule="auto"/>
        <w:jc w:val="both"/>
      </w:pPr>
      <w:r w:rsidRPr="00DF3BA1">
        <w:rPr>
          <w:b/>
        </w:rPr>
        <w:t>Beziehungskontinuität:</w:t>
      </w:r>
      <w:r>
        <w:t xml:space="preserve"> Wechselnde Ziele, Formen und Inhalte der Betreuung bei gleichen Bezugspersonen</w:t>
      </w:r>
      <w:r w:rsidR="00825EDE">
        <w:t>.</w:t>
      </w:r>
    </w:p>
    <w:p w14:paraId="23D2612B" w14:textId="77777777" w:rsidR="004A7567" w:rsidRDefault="004A7567" w:rsidP="004A7567">
      <w:pPr>
        <w:pStyle w:val="Aufzhlungszeichen1"/>
        <w:numPr>
          <w:ilvl w:val="0"/>
          <w:numId w:val="2"/>
        </w:numPr>
        <w:spacing w:after="0" w:line="360" w:lineRule="auto"/>
        <w:jc w:val="both"/>
      </w:pPr>
      <w:r w:rsidRPr="00DF3BA1">
        <w:rPr>
          <w:b/>
        </w:rPr>
        <w:t>Bedarfsorientierung:</w:t>
      </w:r>
      <w:r>
        <w:t xml:space="preserve"> So wenig wie möglich, so viel wie nötig</w:t>
      </w:r>
      <w:r w:rsidR="00825EDE">
        <w:t>.</w:t>
      </w:r>
    </w:p>
    <w:p w14:paraId="58E67162" w14:textId="77777777" w:rsidR="004A7567" w:rsidRDefault="004A7567" w:rsidP="004A7567">
      <w:pPr>
        <w:pStyle w:val="Aufzhlungszeichen1"/>
        <w:numPr>
          <w:ilvl w:val="0"/>
          <w:numId w:val="2"/>
        </w:numPr>
        <w:spacing w:after="0" w:line="360" w:lineRule="auto"/>
        <w:jc w:val="both"/>
      </w:pPr>
      <w:r w:rsidRPr="00DF3BA1">
        <w:rPr>
          <w:b/>
        </w:rPr>
        <w:t>Flexibilität:</w:t>
      </w:r>
      <w:r>
        <w:t xml:space="preserve"> Hilfeform und -intensität passen sich der Entwicklung an</w:t>
      </w:r>
      <w:r w:rsidR="00825EDE">
        <w:t>.</w:t>
      </w:r>
    </w:p>
    <w:p w14:paraId="1B989060" w14:textId="77777777" w:rsidR="004A7567" w:rsidRDefault="004A7567" w:rsidP="004A7567">
      <w:pPr>
        <w:pStyle w:val="Aufzhlungszeichen1"/>
        <w:numPr>
          <w:ilvl w:val="0"/>
          <w:numId w:val="2"/>
        </w:numPr>
        <w:spacing w:after="0" w:line="360" w:lineRule="auto"/>
        <w:jc w:val="both"/>
      </w:pPr>
      <w:r w:rsidRPr="00DF3BA1">
        <w:rPr>
          <w:b/>
        </w:rPr>
        <w:t>Nachrangigkeit:</w:t>
      </w:r>
      <w:r>
        <w:t xml:space="preserve"> Eltern in der Erziehung unterstützen, anstatt sie zu ersetzen</w:t>
      </w:r>
      <w:r w:rsidR="00825EDE">
        <w:t>.</w:t>
      </w:r>
    </w:p>
    <w:p w14:paraId="46E76933" w14:textId="77777777" w:rsidR="004A7567" w:rsidRDefault="004A7567" w:rsidP="004A7567">
      <w:pPr>
        <w:pStyle w:val="Aufzhlungszeichen1"/>
        <w:numPr>
          <w:ilvl w:val="0"/>
          <w:numId w:val="2"/>
        </w:numPr>
        <w:spacing w:after="0" w:line="360" w:lineRule="auto"/>
        <w:jc w:val="both"/>
      </w:pPr>
      <w:r w:rsidRPr="00DF3BA1">
        <w:rPr>
          <w:b/>
        </w:rPr>
        <w:t>Professionalität:</w:t>
      </w:r>
      <w:r>
        <w:t xml:space="preserve"> </w:t>
      </w:r>
      <w:r w:rsidR="00825EDE">
        <w:t>Einsatz von</w:t>
      </w:r>
      <w:r>
        <w:t xml:space="preserve"> pädagogische</w:t>
      </w:r>
      <w:r w:rsidR="00825EDE">
        <w:t>m</w:t>
      </w:r>
      <w:r>
        <w:t xml:space="preserve"> Fachpersonal</w:t>
      </w:r>
      <w:r w:rsidR="00825EDE">
        <w:t>.</w:t>
      </w:r>
    </w:p>
    <w:p w14:paraId="36BB9774" w14:textId="77777777" w:rsidR="004A7567" w:rsidRDefault="004A7567" w:rsidP="004A7567">
      <w:pPr>
        <w:pStyle w:val="Aufzhlungszeichen1"/>
        <w:numPr>
          <w:ilvl w:val="0"/>
          <w:numId w:val="2"/>
        </w:numPr>
        <w:spacing w:after="0" w:line="360" w:lineRule="auto"/>
        <w:jc w:val="both"/>
      </w:pPr>
      <w:r w:rsidRPr="00DF3BA1">
        <w:rPr>
          <w:b/>
        </w:rPr>
        <w:lastRenderedPageBreak/>
        <w:t>Zielorientierung:</w:t>
      </w:r>
      <w:r>
        <w:t xml:space="preserve"> Durch traditionelle und innovative Methoden der sozialen Einzel-, Familien-, Gruppen- und Projektarbeit werden die vereinbarten Ziele erreicht</w:t>
      </w:r>
      <w:r w:rsidR="00825EDE">
        <w:t>.</w:t>
      </w:r>
    </w:p>
    <w:p w14:paraId="55AE1362" w14:textId="77777777" w:rsidR="004A7567" w:rsidRDefault="004A7567" w:rsidP="004A7567">
      <w:pPr>
        <w:pStyle w:val="Aufzhlungszeichen1"/>
        <w:numPr>
          <w:ilvl w:val="0"/>
          <w:numId w:val="2"/>
        </w:numPr>
        <w:spacing w:after="0" w:line="360" w:lineRule="auto"/>
        <w:jc w:val="both"/>
      </w:pPr>
      <w:r w:rsidRPr="00DF3BA1">
        <w:rPr>
          <w:b/>
        </w:rPr>
        <w:t>Lebensweltorientierung:</w:t>
      </w:r>
      <w:r>
        <w:t xml:space="preserve"> Die Betreuung findet dort statt, wo der</w:t>
      </w:r>
      <w:r w:rsidR="00825EDE">
        <w:t xml:space="preserve"> Klient, die Klient</w:t>
      </w:r>
      <w:r>
        <w:t>in lebt (z.B. in der Schule)</w:t>
      </w:r>
      <w:r w:rsidR="00825EDE">
        <w:t>.</w:t>
      </w:r>
      <w:r>
        <w:t xml:space="preserve"> </w:t>
      </w:r>
    </w:p>
    <w:p w14:paraId="122A7311" w14:textId="77777777" w:rsidR="004A7567" w:rsidRDefault="004A7567" w:rsidP="004A7567">
      <w:pPr>
        <w:pStyle w:val="Aufzhlungszeichen1"/>
        <w:numPr>
          <w:ilvl w:val="0"/>
          <w:numId w:val="2"/>
        </w:numPr>
        <w:spacing w:after="0" w:line="360" w:lineRule="auto"/>
        <w:jc w:val="both"/>
      </w:pPr>
      <w:r w:rsidRPr="00DF3BA1">
        <w:rPr>
          <w:b/>
        </w:rPr>
        <w:t>Alltagsorientierung:</w:t>
      </w:r>
      <w:r>
        <w:t xml:space="preserve"> Der Lebensalltag wird gemeinsam bewältigt und nachhaltig stabilisiert</w:t>
      </w:r>
      <w:r w:rsidR="00825EDE">
        <w:t>.</w:t>
      </w:r>
    </w:p>
    <w:p w14:paraId="018D0C33" w14:textId="77777777" w:rsidR="004A7567" w:rsidRDefault="004A7567" w:rsidP="004A7567">
      <w:pPr>
        <w:pStyle w:val="Aufzhlungszeichen1"/>
        <w:numPr>
          <w:ilvl w:val="0"/>
          <w:numId w:val="2"/>
        </w:numPr>
        <w:spacing w:after="0" w:line="360" w:lineRule="auto"/>
        <w:jc w:val="both"/>
      </w:pPr>
      <w:r w:rsidRPr="00DF3BA1">
        <w:rPr>
          <w:b/>
        </w:rPr>
        <w:t>Sozialraumorientierung:</w:t>
      </w:r>
      <w:r>
        <w:t xml:space="preserve"> Soziale Probleme werden dort gelöst, wo sie entstehen</w:t>
      </w:r>
      <w:r w:rsidR="00825EDE">
        <w:t>.</w:t>
      </w:r>
    </w:p>
    <w:p w14:paraId="1B19BCC6" w14:textId="77777777" w:rsidR="004A7567" w:rsidRDefault="004A7567" w:rsidP="004A7567">
      <w:pPr>
        <w:pStyle w:val="Aufzhlungszeichen1"/>
        <w:numPr>
          <w:ilvl w:val="0"/>
          <w:numId w:val="2"/>
        </w:numPr>
        <w:spacing w:after="0" w:line="360" w:lineRule="auto"/>
        <w:jc w:val="both"/>
      </w:pPr>
      <w:r w:rsidRPr="00DF3BA1">
        <w:rPr>
          <w:b/>
        </w:rPr>
        <w:t>Ressourcenorientierung:</w:t>
      </w:r>
      <w:r>
        <w:t xml:space="preserve"> Nutzung und Stärkung vorhandener individueller oder sozialräumlicher Ressourcen</w:t>
      </w:r>
      <w:r w:rsidR="00825EDE">
        <w:t>.</w:t>
      </w:r>
    </w:p>
    <w:p w14:paraId="456BACE8" w14:textId="77777777" w:rsidR="004A7567" w:rsidRDefault="004A7567" w:rsidP="004A7567">
      <w:pPr>
        <w:pStyle w:val="Aufzhlungszeichen1"/>
        <w:numPr>
          <w:ilvl w:val="0"/>
          <w:numId w:val="2"/>
        </w:numPr>
        <w:spacing w:after="0" w:line="360" w:lineRule="auto"/>
        <w:jc w:val="both"/>
      </w:pPr>
      <w:r w:rsidRPr="00DF3BA1">
        <w:rPr>
          <w:b/>
        </w:rPr>
        <w:t>Lösungsorientierung:</w:t>
      </w:r>
      <w:r>
        <w:t xml:space="preserve"> Aktuelle und langfristige Probleme werden gelöst</w:t>
      </w:r>
      <w:r w:rsidR="00825EDE">
        <w:t>.</w:t>
      </w:r>
    </w:p>
    <w:p w14:paraId="4ED50F5E" w14:textId="77777777" w:rsidR="004A7567" w:rsidRDefault="004A7567" w:rsidP="004A7567">
      <w:pPr>
        <w:pStyle w:val="Aufzhlungszeichen1"/>
        <w:numPr>
          <w:ilvl w:val="0"/>
          <w:numId w:val="2"/>
        </w:numPr>
        <w:spacing w:after="0" w:line="360" w:lineRule="auto"/>
        <w:jc w:val="both"/>
      </w:pPr>
      <w:r w:rsidRPr="00DF3BA1">
        <w:rPr>
          <w:b/>
        </w:rPr>
        <w:t>Netzwerkorientierung:</w:t>
      </w:r>
      <w:r>
        <w:t xml:space="preserve"> Professionelle und soziale Netzwerke werden erhalten und ausgebaut</w:t>
      </w:r>
      <w:r w:rsidR="00825EDE">
        <w:t>.</w:t>
      </w:r>
    </w:p>
    <w:p w14:paraId="5EBB6B87" w14:textId="77777777" w:rsidR="004A7567" w:rsidRDefault="004A7567" w:rsidP="004A7567">
      <w:pPr>
        <w:pStyle w:val="Aufzhlungszeichen1"/>
        <w:numPr>
          <w:ilvl w:val="0"/>
          <w:numId w:val="2"/>
        </w:numPr>
        <w:spacing w:after="0" w:line="360" w:lineRule="auto"/>
        <w:jc w:val="both"/>
      </w:pPr>
      <w:r w:rsidRPr="00DF3BA1">
        <w:rPr>
          <w:b/>
        </w:rPr>
        <w:t>Interkulturell kompetent:</w:t>
      </w:r>
      <w:r w:rsidRPr="008B5F63">
        <w:t xml:space="preserve"> Basierend auf dem Wissen ü</w:t>
      </w:r>
      <w:r w:rsidR="00825EDE">
        <w:t>ber unterschiedliche kulturelle</w:t>
      </w:r>
      <w:r w:rsidRPr="008B5F63">
        <w:t xml:space="preserve"> Wirklichkeiten werden diese gleichberechtigt beachtet ohne die gegebene Gesellschaftsstruktur in Frage zu stellen</w:t>
      </w:r>
      <w:r w:rsidR="00825EDE">
        <w:t>.</w:t>
      </w:r>
    </w:p>
    <w:p w14:paraId="571906D6" w14:textId="77777777" w:rsidR="004A7567" w:rsidRDefault="004A7567" w:rsidP="004A7567">
      <w:pPr>
        <w:pStyle w:val="Aufzhlungszeichen1"/>
        <w:numPr>
          <w:ilvl w:val="0"/>
          <w:numId w:val="2"/>
        </w:numPr>
        <w:spacing w:after="0" w:line="360" w:lineRule="auto"/>
        <w:jc w:val="both"/>
      </w:pPr>
      <w:r w:rsidRPr="00DF3BA1">
        <w:rPr>
          <w:b/>
        </w:rPr>
        <w:t>Niederschwelligkeit:</w:t>
      </w:r>
      <w:r>
        <w:t xml:space="preserve"> Aufsuchende und nachgehende Hilfen werden angeboten</w:t>
      </w:r>
      <w:r w:rsidR="00825EDE">
        <w:t>.</w:t>
      </w:r>
    </w:p>
    <w:p w14:paraId="7628360D" w14:textId="77777777" w:rsidR="004A7567" w:rsidRDefault="004A7567" w:rsidP="004A7567">
      <w:pPr>
        <w:pStyle w:val="Aufzhlungszeichen1"/>
        <w:numPr>
          <w:ilvl w:val="0"/>
          <w:numId w:val="2"/>
        </w:numPr>
        <w:spacing w:after="0" w:line="360" w:lineRule="auto"/>
        <w:jc w:val="both"/>
      </w:pPr>
      <w:r w:rsidRPr="00DF3BA1">
        <w:rPr>
          <w:b/>
        </w:rPr>
        <w:t>Toleranz:</w:t>
      </w:r>
      <w:r>
        <w:t xml:space="preserve"> Problematisches Verhalten führt nicht zu einem vorzeitigen Unterstützungsende</w:t>
      </w:r>
      <w:r w:rsidR="00825EDE">
        <w:t>.</w:t>
      </w:r>
    </w:p>
    <w:p w14:paraId="7FAE89A7" w14:textId="77777777" w:rsidR="004A7567" w:rsidRDefault="004A7567" w:rsidP="004A7567">
      <w:pPr>
        <w:pStyle w:val="Aufzhlungszeichen1"/>
        <w:numPr>
          <w:ilvl w:val="0"/>
          <w:numId w:val="2"/>
        </w:numPr>
        <w:spacing w:after="0" w:line="360" w:lineRule="auto"/>
        <w:jc w:val="both"/>
      </w:pPr>
      <w:r w:rsidRPr="00DF3BA1">
        <w:rPr>
          <w:b/>
        </w:rPr>
        <w:t>Effizienz:</w:t>
      </w:r>
      <w:r>
        <w:t xml:space="preserve"> Pädagogisches und wirtschaftliches Controlling</w:t>
      </w:r>
      <w:r w:rsidR="00825EDE">
        <w:t>.</w:t>
      </w:r>
    </w:p>
    <w:p w14:paraId="65E3D250" w14:textId="77777777" w:rsidR="004A7567" w:rsidRDefault="004A7567" w:rsidP="004A7567">
      <w:pPr>
        <w:pStyle w:val="Aufzhlungszeichen1"/>
        <w:numPr>
          <w:ilvl w:val="0"/>
          <w:numId w:val="2"/>
        </w:numPr>
        <w:spacing w:after="0" w:line="360" w:lineRule="auto"/>
        <w:jc w:val="both"/>
      </w:pPr>
      <w:r w:rsidRPr="00DF3BA1">
        <w:rPr>
          <w:b/>
        </w:rPr>
        <w:t xml:space="preserve">Nachhaltigkeit: </w:t>
      </w:r>
      <w:r>
        <w:t>Wirtschaftlichkeit und Sparsamkeit</w:t>
      </w:r>
      <w:r w:rsidR="00825EDE">
        <w:t>.</w:t>
      </w:r>
    </w:p>
    <w:p w14:paraId="053EB46F" w14:textId="77777777" w:rsidR="00FF5DD8" w:rsidRDefault="00FF5DD8" w:rsidP="00FF5DD8">
      <w:pPr>
        <w:pStyle w:val="Aufzhlungszeichen1"/>
        <w:numPr>
          <w:ilvl w:val="0"/>
          <w:numId w:val="0"/>
        </w:numPr>
        <w:spacing w:after="0" w:line="360" w:lineRule="auto"/>
        <w:jc w:val="both"/>
      </w:pPr>
    </w:p>
    <w:p w14:paraId="21B188FC" w14:textId="77777777" w:rsidR="002E4B63" w:rsidRDefault="002E4B63" w:rsidP="00FF5DD8">
      <w:pPr>
        <w:pStyle w:val="Aufzhlungszeichen1"/>
        <w:numPr>
          <w:ilvl w:val="0"/>
          <w:numId w:val="0"/>
        </w:numPr>
        <w:spacing w:after="0" w:line="360" w:lineRule="auto"/>
        <w:jc w:val="both"/>
      </w:pPr>
    </w:p>
    <w:p w14:paraId="519CCA49" w14:textId="77777777" w:rsidR="00DF690D" w:rsidRDefault="00825EDE" w:rsidP="004A7567">
      <w:pPr>
        <w:pStyle w:val="Listenabsatz"/>
        <w:numPr>
          <w:ilvl w:val="0"/>
          <w:numId w:val="13"/>
        </w:numPr>
        <w:spacing w:line="276" w:lineRule="auto"/>
        <w:jc w:val="both"/>
        <w:rPr>
          <w:rFonts w:ascii="Arial" w:hAnsi="Arial" w:cs="Arial"/>
          <w:b/>
          <w:sz w:val="22"/>
          <w:szCs w:val="22"/>
        </w:rPr>
      </w:pPr>
      <w:r>
        <w:rPr>
          <w:rFonts w:ascii="Arial" w:hAnsi="Arial" w:cs="Arial"/>
          <w:b/>
          <w:sz w:val="22"/>
          <w:szCs w:val="22"/>
        </w:rPr>
        <w:t>O</w:t>
      </w:r>
      <w:r w:rsidR="00164DCC" w:rsidRPr="004A7567">
        <w:rPr>
          <w:rFonts w:ascii="Arial" w:hAnsi="Arial" w:cs="Arial"/>
          <w:b/>
          <w:sz w:val="22"/>
          <w:szCs w:val="22"/>
        </w:rPr>
        <w:t>ffene Ganztagsschule</w:t>
      </w:r>
      <w:r w:rsidR="0053733E">
        <w:rPr>
          <w:rFonts w:ascii="Arial" w:hAnsi="Arial" w:cs="Arial"/>
          <w:b/>
          <w:sz w:val="22"/>
          <w:szCs w:val="22"/>
        </w:rPr>
        <w:t xml:space="preserve"> als Form der Ganztagsbildung</w:t>
      </w:r>
    </w:p>
    <w:p w14:paraId="070922B2" w14:textId="77777777" w:rsidR="00FF5DD8" w:rsidRPr="00FF5DD8" w:rsidRDefault="00FF5DD8" w:rsidP="00FF5DD8">
      <w:pPr>
        <w:spacing w:line="276" w:lineRule="auto"/>
        <w:jc w:val="both"/>
        <w:rPr>
          <w:rFonts w:ascii="Arial" w:hAnsi="Arial" w:cs="Arial"/>
          <w:b/>
          <w:sz w:val="22"/>
          <w:szCs w:val="22"/>
        </w:rPr>
      </w:pPr>
    </w:p>
    <w:p w14:paraId="0484C7C8" w14:textId="77777777" w:rsidR="00DF690D" w:rsidRDefault="00EF51C8" w:rsidP="00A8411B">
      <w:pPr>
        <w:pStyle w:val="Listenabsatz"/>
        <w:numPr>
          <w:ilvl w:val="1"/>
          <w:numId w:val="13"/>
        </w:numPr>
        <w:spacing w:line="276" w:lineRule="auto"/>
        <w:jc w:val="both"/>
        <w:rPr>
          <w:rFonts w:ascii="Arial" w:hAnsi="Arial" w:cs="Arial"/>
          <w:b/>
          <w:sz w:val="22"/>
          <w:szCs w:val="22"/>
        </w:rPr>
      </w:pPr>
      <w:r>
        <w:rPr>
          <w:rFonts w:ascii="Arial" w:hAnsi="Arial" w:cs="Arial"/>
          <w:b/>
          <w:sz w:val="22"/>
          <w:szCs w:val="22"/>
        </w:rPr>
        <w:t>Angebotsbeschreibung</w:t>
      </w:r>
    </w:p>
    <w:p w14:paraId="74F0F136" w14:textId="77777777" w:rsidR="00EF51C8" w:rsidRDefault="00EF51C8" w:rsidP="00EF51C8">
      <w:pPr>
        <w:spacing w:line="276" w:lineRule="auto"/>
        <w:jc w:val="both"/>
        <w:rPr>
          <w:rFonts w:ascii="Arial" w:hAnsi="Arial" w:cs="Arial"/>
          <w:b/>
          <w:sz w:val="22"/>
          <w:szCs w:val="22"/>
        </w:rPr>
      </w:pPr>
    </w:p>
    <w:p w14:paraId="5A628F3D" w14:textId="77777777" w:rsidR="00FF5DD8" w:rsidRPr="00FF5DD8" w:rsidRDefault="00FF5DD8" w:rsidP="00FF5DD8">
      <w:pPr>
        <w:spacing w:line="276" w:lineRule="auto"/>
        <w:jc w:val="both"/>
        <w:rPr>
          <w:rFonts w:ascii="Arial" w:hAnsi="Arial" w:cs="Arial"/>
          <w:sz w:val="22"/>
          <w:szCs w:val="22"/>
        </w:rPr>
      </w:pPr>
      <w:r w:rsidRPr="00FF5DD8">
        <w:rPr>
          <w:rFonts w:ascii="Arial" w:hAnsi="Arial" w:cs="Arial"/>
          <w:sz w:val="22"/>
          <w:szCs w:val="22"/>
        </w:rPr>
        <w:t>In das schulische Gesamtkonzept eingebunden, legt die offene Ganztagsschule einen besonderen Schwerpunkt auf eine ganzheitliche Förderung der Schülerinnen und Schüler.</w:t>
      </w:r>
    </w:p>
    <w:p w14:paraId="121E0349" w14:textId="77777777" w:rsidR="00FF5DD8" w:rsidRPr="00FF5DD8" w:rsidRDefault="00FF5DD8" w:rsidP="00FF5DD8">
      <w:pPr>
        <w:spacing w:line="276" w:lineRule="auto"/>
        <w:jc w:val="both"/>
        <w:rPr>
          <w:rFonts w:ascii="Arial" w:hAnsi="Arial" w:cs="Arial"/>
          <w:sz w:val="22"/>
          <w:szCs w:val="22"/>
        </w:rPr>
      </w:pPr>
      <w:r w:rsidRPr="00FF5DD8">
        <w:rPr>
          <w:rFonts w:ascii="Arial" w:hAnsi="Arial" w:cs="Arial"/>
          <w:sz w:val="22"/>
          <w:szCs w:val="22"/>
        </w:rPr>
        <w:t xml:space="preserve">Die Aufgaben der offenen Ganztagsschule lassen sich in folgende Bereiche untergliedern: </w:t>
      </w:r>
    </w:p>
    <w:p w14:paraId="2470BF1E" w14:textId="77777777" w:rsidR="00FF5DD8" w:rsidRPr="00FF5DD8" w:rsidRDefault="00FF5DD8" w:rsidP="00FF5DD8">
      <w:pPr>
        <w:spacing w:line="276" w:lineRule="auto"/>
        <w:jc w:val="both"/>
        <w:rPr>
          <w:rFonts w:ascii="Arial" w:hAnsi="Arial" w:cs="Arial"/>
          <w:sz w:val="22"/>
          <w:szCs w:val="22"/>
        </w:rPr>
      </w:pPr>
      <w:r w:rsidRPr="00FF5DD8">
        <w:rPr>
          <w:rFonts w:ascii="Arial" w:hAnsi="Arial" w:cs="Arial"/>
          <w:sz w:val="22"/>
          <w:szCs w:val="22"/>
        </w:rPr>
        <w:t>•</w:t>
      </w:r>
      <w:r w:rsidRPr="00FF5DD8">
        <w:rPr>
          <w:rFonts w:ascii="Arial" w:hAnsi="Arial" w:cs="Arial"/>
          <w:sz w:val="22"/>
          <w:szCs w:val="22"/>
        </w:rPr>
        <w:tab/>
        <w:t>Mittagessenssituation,</w:t>
      </w:r>
    </w:p>
    <w:p w14:paraId="1460B333" w14:textId="77777777" w:rsidR="00FF5DD8" w:rsidRPr="00FF5DD8" w:rsidRDefault="00FF5DD8" w:rsidP="00FF5DD8">
      <w:pPr>
        <w:spacing w:line="276" w:lineRule="auto"/>
        <w:jc w:val="both"/>
        <w:rPr>
          <w:rFonts w:ascii="Arial" w:hAnsi="Arial" w:cs="Arial"/>
          <w:sz w:val="22"/>
          <w:szCs w:val="22"/>
        </w:rPr>
      </w:pPr>
      <w:r w:rsidRPr="00FF5DD8">
        <w:rPr>
          <w:rFonts w:ascii="Arial" w:hAnsi="Arial" w:cs="Arial"/>
          <w:sz w:val="22"/>
          <w:szCs w:val="22"/>
        </w:rPr>
        <w:t>•</w:t>
      </w:r>
      <w:r w:rsidRPr="00FF5DD8">
        <w:rPr>
          <w:rFonts w:ascii="Arial" w:hAnsi="Arial" w:cs="Arial"/>
          <w:sz w:val="22"/>
          <w:szCs w:val="22"/>
        </w:rPr>
        <w:tab/>
        <w:t>Studierzeit,</w:t>
      </w:r>
    </w:p>
    <w:p w14:paraId="5CC76213" w14:textId="77777777" w:rsidR="00FF5DD8" w:rsidRPr="00FF5DD8" w:rsidRDefault="00FF5DD8" w:rsidP="00FF5DD8">
      <w:pPr>
        <w:spacing w:line="276" w:lineRule="auto"/>
        <w:jc w:val="both"/>
        <w:rPr>
          <w:rFonts w:ascii="Arial" w:hAnsi="Arial" w:cs="Arial"/>
          <w:sz w:val="22"/>
          <w:szCs w:val="22"/>
        </w:rPr>
      </w:pPr>
      <w:r w:rsidRPr="00FF5DD8">
        <w:rPr>
          <w:rFonts w:ascii="Arial" w:hAnsi="Arial" w:cs="Arial"/>
          <w:sz w:val="22"/>
          <w:szCs w:val="22"/>
        </w:rPr>
        <w:t>•</w:t>
      </w:r>
      <w:r w:rsidRPr="00FF5DD8">
        <w:rPr>
          <w:rFonts w:ascii="Arial" w:hAnsi="Arial" w:cs="Arial"/>
          <w:sz w:val="22"/>
          <w:szCs w:val="22"/>
        </w:rPr>
        <w:tab/>
        <w:t>Freizeitgestaltung.</w:t>
      </w:r>
    </w:p>
    <w:p w14:paraId="680A55BB" w14:textId="77777777" w:rsidR="00FF5DD8" w:rsidRPr="00FF5DD8" w:rsidRDefault="00FF5DD8" w:rsidP="00FF5DD8">
      <w:pPr>
        <w:spacing w:line="276" w:lineRule="auto"/>
        <w:jc w:val="both"/>
        <w:rPr>
          <w:rFonts w:ascii="Arial" w:hAnsi="Arial" w:cs="Arial"/>
          <w:sz w:val="22"/>
          <w:szCs w:val="22"/>
        </w:rPr>
      </w:pPr>
    </w:p>
    <w:p w14:paraId="6F87D72C" w14:textId="77777777" w:rsidR="00FF5DD8" w:rsidRPr="00FF5DD8" w:rsidRDefault="00FF5DD8" w:rsidP="00FF5DD8">
      <w:pPr>
        <w:spacing w:line="276" w:lineRule="auto"/>
        <w:jc w:val="both"/>
        <w:rPr>
          <w:rFonts w:ascii="Arial" w:hAnsi="Arial" w:cs="Arial"/>
          <w:sz w:val="22"/>
          <w:szCs w:val="22"/>
        </w:rPr>
      </w:pPr>
      <w:r w:rsidRPr="00FF5DD8">
        <w:rPr>
          <w:rFonts w:ascii="Arial" w:hAnsi="Arial" w:cs="Arial"/>
          <w:sz w:val="22"/>
          <w:szCs w:val="22"/>
        </w:rPr>
        <w:t>Sie bietet nicht nur eine verlässliche Betreuung über den regulären Unterricht hinaus, sondern unterstützt Familien dabei, schulische Anforderungen und berufliche Verpflichtungen besser in Einklang zu bringen.</w:t>
      </w:r>
    </w:p>
    <w:p w14:paraId="4956B6EF" w14:textId="77777777" w:rsidR="00FF5DD8" w:rsidRPr="00FF5DD8" w:rsidRDefault="00FF5DD8" w:rsidP="00FF5DD8">
      <w:pPr>
        <w:spacing w:line="276" w:lineRule="auto"/>
        <w:jc w:val="both"/>
        <w:rPr>
          <w:rFonts w:ascii="Arial" w:hAnsi="Arial" w:cs="Arial"/>
          <w:sz w:val="22"/>
          <w:szCs w:val="22"/>
        </w:rPr>
      </w:pPr>
    </w:p>
    <w:p w14:paraId="1EB4C3B8" w14:textId="77777777" w:rsidR="00FF5DD8" w:rsidRPr="00FF5DD8" w:rsidRDefault="00FF5DD8" w:rsidP="00FF5DD8">
      <w:pPr>
        <w:spacing w:line="276" w:lineRule="auto"/>
        <w:jc w:val="both"/>
        <w:rPr>
          <w:rFonts w:ascii="Arial" w:hAnsi="Arial" w:cs="Arial"/>
          <w:sz w:val="22"/>
          <w:szCs w:val="22"/>
        </w:rPr>
      </w:pPr>
      <w:r w:rsidRPr="00FF5DD8">
        <w:rPr>
          <w:rFonts w:ascii="Arial" w:hAnsi="Arial" w:cs="Arial"/>
          <w:sz w:val="22"/>
          <w:szCs w:val="22"/>
        </w:rPr>
        <w:t xml:space="preserve">Durch zusätzliche Lern- und Übungszeiten, insbesondere während der Studierzeit, schafft die Ganztagsschule einen strukturierten Rahmen, der den individuellen Bildungsweg der Kinder </w:t>
      </w:r>
      <w:r w:rsidR="00342CCB">
        <w:rPr>
          <w:rFonts w:ascii="Arial" w:hAnsi="Arial" w:cs="Arial"/>
          <w:sz w:val="22"/>
          <w:szCs w:val="22"/>
        </w:rPr>
        <w:t>begleitet.</w:t>
      </w:r>
      <w:r w:rsidRPr="00FF5DD8">
        <w:rPr>
          <w:rFonts w:ascii="Arial" w:hAnsi="Arial" w:cs="Arial"/>
          <w:sz w:val="22"/>
          <w:szCs w:val="22"/>
        </w:rPr>
        <w:t xml:space="preserve"> Ergänzend zum Unterricht werden vielfältige Angebote bereitgestellt, die sowohl die fachliche Kompetenz als auch persönliche und soziale Fähigkeiten stärken.</w:t>
      </w:r>
    </w:p>
    <w:p w14:paraId="17C53BF8" w14:textId="77777777" w:rsidR="00FF5DD8" w:rsidRPr="00FF5DD8" w:rsidRDefault="00FF5DD8" w:rsidP="00FF5DD8">
      <w:pPr>
        <w:spacing w:line="276" w:lineRule="auto"/>
        <w:jc w:val="both"/>
        <w:rPr>
          <w:rFonts w:ascii="Arial" w:hAnsi="Arial" w:cs="Arial"/>
          <w:sz w:val="22"/>
          <w:szCs w:val="22"/>
        </w:rPr>
      </w:pPr>
    </w:p>
    <w:p w14:paraId="049A4F92" w14:textId="77777777" w:rsidR="00FF5DD8" w:rsidRPr="00FF5DD8" w:rsidRDefault="00FF5DD8" w:rsidP="00FF5DD8">
      <w:pPr>
        <w:spacing w:line="276" w:lineRule="auto"/>
        <w:jc w:val="both"/>
        <w:rPr>
          <w:rFonts w:ascii="Arial" w:hAnsi="Arial" w:cs="Arial"/>
          <w:sz w:val="22"/>
          <w:szCs w:val="22"/>
        </w:rPr>
      </w:pPr>
      <w:r w:rsidRPr="00FF5DD8">
        <w:rPr>
          <w:rFonts w:ascii="Arial" w:hAnsi="Arial" w:cs="Arial"/>
          <w:sz w:val="22"/>
          <w:szCs w:val="22"/>
        </w:rPr>
        <w:lastRenderedPageBreak/>
        <w:t>Darüber hinaus ermöglicht die offene Ganztagsschule eine abwechslungsreiche und sinnvolle Freizeitgestaltung. Kreative, musische und sportliche Aktivitäten tragen zur Persönlichkeitsentwicklung bei und fördern das Gemeinschaftsgefühl. So entsteht ein lebendiges Lern- und Lebensumfeld, das die Schülerinnen und Schüler in ihrer gesamten Entwicklung unterstützt.</w:t>
      </w:r>
    </w:p>
    <w:p w14:paraId="2EEB498A" w14:textId="77777777" w:rsidR="00DF690D" w:rsidRDefault="00DF690D" w:rsidP="00DF690D">
      <w:pPr>
        <w:spacing w:line="276" w:lineRule="auto"/>
        <w:jc w:val="both"/>
        <w:rPr>
          <w:rFonts w:ascii="Arial" w:hAnsi="Arial" w:cs="Arial"/>
          <w:sz w:val="22"/>
          <w:szCs w:val="22"/>
        </w:rPr>
      </w:pPr>
    </w:p>
    <w:p w14:paraId="13710123" w14:textId="77777777" w:rsidR="005B1EE6" w:rsidRDefault="005B1EE6" w:rsidP="00DF690D">
      <w:pPr>
        <w:spacing w:line="276" w:lineRule="auto"/>
        <w:jc w:val="both"/>
        <w:rPr>
          <w:rFonts w:ascii="Arial" w:hAnsi="Arial" w:cs="Arial"/>
          <w:sz w:val="22"/>
          <w:szCs w:val="22"/>
        </w:rPr>
      </w:pPr>
    </w:p>
    <w:p w14:paraId="7145528F" w14:textId="77777777" w:rsidR="00DF690D" w:rsidRPr="00DF690D" w:rsidRDefault="00EF51C8" w:rsidP="00A8411B">
      <w:pPr>
        <w:pStyle w:val="Listenabsatz"/>
        <w:numPr>
          <w:ilvl w:val="1"/>
          <w:numId w:val="13"/>
        </w:numPr>
        <w:spacing w:line="276" w:lineRule="auto"/>
        <w:jc w:val="both"/>
        <w:rPr>
          <w:rFonts w:ascii="Arial" w:hAnsi="Arial" w:cs="Arial"/>
          <w:sz w:val="22"/>
          <w:szCs w:val="22"/>
        </w:rPr>
      </w:pPr>
      <w:r>
        <w:rPr>
          <w:rFonts w:ascii="Arial" w:hAnsi="Arial" w:cs="Arial"/>
          <w:b/>
          <w:sz w:val="22"/>
          <w:szCs w:val="22"/>
        </w:rPr>
        <w:t>Zielgruppe</w:t>
      </w:r>
    </w:p>
    <w:p w14:paraId="0B7D36A8" w14:textId="77777777" w:rsidR="00DF690D" w:rsidRDefault="00DF690D" w:rsidP="00DF690D">
      <w:pPr>
        <w:spacing w:line="276" w:lineRule="auto"/>
        <w:jc w:val="both"/>
        <w:rPr>
          <w:rFonts w:ascii="Arial" w:hAnsi="Arial" w:cs="Arial"/>
          <w:b/>
          <w:sz w:val="22"/>
          <w:szCs w:val="22"/>
        </w:rPr>
      </w:pPr>
    </w:p>
    <w:p w14:paraId="5DA68480" w14:textId="58CF0FB0" w:rsidR="001719E4" w:rsidRDefault="00051878" w:rsidP="00051878">
      <w:pPr>
        <w:pStyle w:val="StandardWeb"/>
        <w:spacing w:line="276" w:lineRule="auto"/>
        <w:jc w:val="both"/>
        <w:rPr>
          <w:rFonts w:ascii="Arial" w:hAnsi="Arial" w:cs="Arial"/>
          <w:sz w:val="22"/>
          <w:szCs w:val="22"/>
        </w:rPr>
      </w:pPr>
      <w:r w:rsidRPr="00051878">
        <w:rPr>
          <w:rFonts w:ascii="Arial" w:hAnsi="Arial" w:cs="Arial"/>
          <w:sz w:val="22"/>
          <w:szCs w:val="22"/>
        </w:rPr>
        <w:t xml:space="preserve">Zur Zielgruppe der </w:t>
      </w:r>
      <w:r w:rsidR="009D56D3">
        <w:rPr>
          <w:rFonts w:ascii="Arial" w:hAnsi="Arial" w:cs="Arial"/>
          <w:sz w:val="22"/>
          <w:szCs w:val="22"/>
        </w:rPr>
        <w:t>offenen Ganztagsschule</w:t>
      </w:r>
      <w:r w:rsidRPr="00051878">
        <w:rPr>
          <w:rFonts w:ascii="Arial" w:hAnsi="Arial" w:cs="Arial"/>
          <w:sz w:val="22"/>
          <w:szCs w:val="22"/>
        </w:rPr>
        <w:t xml:space="preserve"> ge</w:t>
      </w:r>
      <w:r w:rsidR="00164DCC">
        <w:rPr>
          <w:rFonts w:ascii="Arial" w:hAnsi="Arial" w:cs="Arial"/>
          <w:sz w:val="22"/>
          <w:szCs w:val="22"/>
        </w:rPr>
        <w:t>hören Schülerinnen</w:t>
      </w:r>
      <w:r w:rsidR="00825EDE">
        <w:rPr>
          <w:rFonts w:ascii="Arial" w:hAnsi="Arial" w:cs="Arial"/>
          <w:sz w:val="22"/>
          <w:szCs w:val="22"/>
        </w:rPr>
        <w:t xml:space="preserve"> und Schüler</w:t>
      </w:r>
      <w:r w:rsidR="00164DCC">
        <w:rPr>
          <w:rFonts w:ascii="Arial" w:hAnsi="Arial" w:cs="Arial"/>
          <w:sz w:val="22"/>
          <w:szCs w:val="22"/>
        </w:rPr>
        <w:t xml:space="preserve"> </w:t>
      </w:r>
      <w:r w:rsidR="00164DCC" w:rsidRPr="001164E0">
        <w:rPr>
          <w:rFonts w:ascii="Arial" w:hAnsi="Arial" w:cs="Arial"/>
          <w:sz w:val="22"/>
          <w:szCs w:val="22"/>
        </w:rPr>
        <w:t>der</w:t>
      </w:r>
      <w:r w:rsidR="002C31B7" w:rsidRPr="001164E0">
        <w:rPr>
          <w:rFonts w:ascii="Arial" w:hAnsi="Arial" w:cs="Arial"/>
          <w:sz w:val="22"/>
          <w:szCs w:val="22"/>
        </w:rPr>
        <w:t xml:space="preserve"> Jahrgangsstufe</w:t>
      </w:r>
      <w:r w:rsidR="007E4603" w:rsidRPr="001164E0">
        <w:rPr>
          <w:rFonts w:ascii="Arial" w:hAnsi="Arial" w:cs="Arial"/>
          <w:sz w:val="22"/>
          <w:szCs w:val="22"/>
        </w:rPr>
        <w:t>n</w:t>
      </w:r>
      <w:r w:rsidR="001719E4" w:rsidRPr="001164E0">
        <w:rPr>
          <w:rFonts w:ascii="Arial" w:hAnsi="Arial" w:cs="Arial"/>
          <w:sz w:val="22"/>
          <w:szCs w:val="22"/>
        </w:rPr>
        <w:t xml:space="preserve"> </w:t>
      </w:r>
      <w:r w:rsidR="001164E0" w:rsidRPr="001164E0">
        <w:rPr>
          <w:rFonts w:ascii="Arial" w:hAnsi="Arial" w:cs="Arial"/>
          <w:sz w:val="22"/>
          <w:szCs w:val="22"/>
        </w:rPr>
        <w:t>1-4.</w:t>
      </w:r>
      <w:r w:rsidRPr="00051878">
        <w:rPr>
          <w:rFonts w:ascii="Arial" w:hAnsi="Arial" w:cs="Arial"/>
          <w:sz w:val="22"/>
          <w:szCs w:val="22"/>
        </w:rPr>
        <w:t xml:space="preserve"> </w:t>
      </w:r>
    </w:p>
    <w:p w14:paraId="5836088D" w14:textId="77777777" w:rsidR="00051878" w:rsidRPr="00051878" w:rsidRDefault="00051878" w:rsidP="00051878">
      <w:pPr>
        <w:pStyle w:val="StandardWeb"/>
        <w:spacing w:line="276" w:lineRule="auto"/>
        <w:jc w:val="both"/>
        <w:rPr>
          <w:rFonts w:ascii="Arial" w:hAnsi="Arial" w:cs="Arial"/>
          <w:sz w:val="22"/>
          <w:szCs w:val="22"/>
        </w:rPr>
      </w:pPr>
      <w:r w:rsidRPr="00051878">
        <w:rPr>
          <w:rFonts w:ascii="Arial" w:hAnsi="Arial" w:cs="Arial"/>
          <w:sz w:val="22"/>
          <w:szCs w:val="22"/>
        </w:rPr>
        <w:t xml:space="preserve">Grundsätzlich ist ein Bedeutungszuwachs beim Thema Ganztagsschule aufgrund der </w:t>
      </w:r>
      <w:r w:rsidRPr="00825EDE">
        <w:rPr>
          <w:rFonts w:ascii="Arial" w:hAnsi="Arial" w:cs="Arial"/>
          <w:sz w:val="22"/>
          <w:szCs w:val="22"/>
        </w:rPr>
        <w:t>zu beobachtenden gesellschaftlichen Veränderung</w:t>
      </w:r>
      <w:r w:rsidR="00825EDE" w:rsidRPr="00825EDE">
        <w:rPr>
          <w:rFonts w:ascii="Arial" w:hAnsi="Arial" w:cs="Arial"/>
          <w:sz w:val="22"/>
          <w:szCs w:val="22"/>
        </w:rPr>
        <w:t>en</w:t>
      </w:r>
      <w:r w:rsidRPr="00825EDE">
        <w:rPr>
          <w:rFonts w:ascii="Arial" w:hAnsi="Arial" w:cs="Arial"/>
          <w:sz w:val="22"/>
          <w:szCs w:val="22"/>
        </w:rPr>
        <w:t xml:space="preserve">, deren Auswirkungen und Einflüsse die Schule </w:t>
      </w:r>
      <w:r w:rsidR="004A7567" w:rsidRPr="00825EDE">
        <w:rPr>
          <w:rFonts w:ascii="Arial" w:hAnsi="Arial" w:cs="Arial"/>
          <w:sz w:val="22"/>
          <w:szCs w:val="22"/>
        </w:rPr>
        <w:t xml:space="preserve">und die Lebenswelt der Schülerinnen und Schüler sowie der Eltern </w:t>
      </w:r>
      <w:r w:rsidRPr="00825EDE">
        <w:rPr>
          <w:rFonts w:ascii="Arial" w:hAnsi="Arial" w:cs="Arial"/>
          <w:sz w:val="22"/>
          <w:szCs w:val="22"/>
        </w:rPr>
        <w:t xml:space="preserve">verändert, festzustellen. </w:t>
      </w:r>
    </w:p>
    <w:p w14:paraId="2BF2F233" w14:textId="77777777" w:rsidR="00DF690D" w:rsidRDefault="00DF690D" w:rsidP="00DF690D">
      <w:pPr>
        <w:spacing w:line="276" w:lineRule="auto"/>
        <w:jc w:val="both"/>
        <w:rPr>
          <w:rFonts w:ascii="Arial" w:hAnsi="Arial" w:cs="Arial"/>
          <w:sz w:val="22"/>
          <w:szCs w:val="22"/>
        </w:rPr>
      </w:pPr>
    </w:p>
    <w:p w14:paraId="2242545D" w14:textId="77777777" w:rsidR="005B1EE6" w:rsidRDefault="005B1EE6" w:rsidP="00DF690D">
      <w:pPr>
        <w:spacing w:line="276" w:lineRule="auto"/>
        <w:jc w:val="both"/>
        <w:rPr>
          <w:rFonts w:ascii="Arial" w:hAnsi="Arial" w:cs="Arial"/>
          <w:sz w:val="22"/>
          <w:szCs w:val="22"/>
        </w:rPr>
      </w:pPr>
    </w:p>
    <w:p w14:paraId="65AB3259" w14:textId="77777777" w:rsidR="00DF690D" w:rsidRPr="00DF690D" w:rsidRDefault="00DF690D" w:rsidP="00A8411B">
      <w:pPr>
        <w:pStyle w:val="Listenabsatz"/>
        <w:numPr>
          <w:ilvl w:val="1"/>
          <w:numId w:val="13"/>
        </w:numPr>
        <w:spacing w:line="276" w:lineRule="auto"/>
        <w:jc w:val="both"/>
        <w:rPr>
          <w:rFonts w:ascii="Arial" w:hAnsi="Arial" w:cs="Arial"/>
          <w:b/>
          <w:sz w:val="22"/>
          <w:szCs w:val="22"/>
        </w:rPr>
      </w:pPr>
      <w:r w:rsidRPr="00DF690D">
        <w:rPr>
          <w:rFonts w:ascii="Arial" w:hAnsi="Arial" w:cs="Arial"/>
          <w:b/>
          <w:sz w:val="22"/>
          <w:szCs w:val="22"/>
        </w:rPr>
        <w:t>Ziele</w:t>
      </w:r>
    </w:p>
    <w:p w14:paraId="73B773DE" w14:textId="77777777" w:rsidR="00DF690D" w:rsidRDefault="00DF690D" w:rsidP="00DF690D">
      <w:pPr>
        <w:spacing w:line="276" w:lineRule="auto"/>
        <w:jc w:val="both"/>
        <w:rPr>
          <w:rFonts w:ascii="Arial" w:hAnsi="Arial" w:cs="Arial"/>
          <w:b/>
          <w:sz w:val="22"/>
          <w:szCs w:val="22"/>
        </w:rPr>
      </w:pPr>
    </w:p>
    <w:p w14:paraId="5FE50F4C" w14:textId="77777777" w:rsidR="00EF51C8" w:rsidRDefault="00DF690D" w:rsidP="00EF51C8">
      <w:pPr>
        <w:spacing w:line="276" w:lineRule="auto"/>
        <w:jc w:val="both"/>
        <w:rPr>
          <w:rFonts w:ascii="Arial" w:eastAsia="Arial Unicode MS" w:hAnsi="Arial" w:cs="Arial"/>
          <w:color w:val="000000"/>
          <w:sz w:val="22"/>
          <w:szCs w:val="22"/>
        </w:rPr>
      </w:pPr>
      <w:r w:rsidRPr="006B0E99">
        <w:rPr>
          <w:rFonts w:ascii="Arial" w:hAnsi="Arial" w:cs="Arial"/>
          <w:noProof/>
          <w:sz w:val="22"/>
          <w:szCs w:val="22"/>
        </w:rPr>
        <w:t xml:space="preserve">Zielsetzung ist die Unterstützung und Begleitung von </w:t>
      </w:r>
      <w:r w:rsidR="00EF51C8">
        <w:rPr>
          <w:rFonts w:ascii="Arial" w:hAnsi="Arial" w:cs="Arial"/>
          <w:noProof/>
          <w:sz w:val="22"/>
          <w:szCs w:val="22"/>
        </w:rPr>
        <w:t xml:space="preserve">Schülerinnen und Schülern in einem ganzheitlichen Ansatz von Bildung. </w:t>
      </w:r>
      <w:r w:rsidR="00F304E9">
        <w:rPr>
          <w:rFonts w:ascii="Arial" w:hAnsi="Arial" w:cs="Arial"/>
          <w:noProof/>
          <w:sz w:val="22"/>
          <w:szCs w:val="22"/>
        </w:rPr>
        <w:t xml:space="preserve">Die informelle Bildung am Nachmittag sorgt für die Zielgruppe zu einem Erleben von Schule als wichtigen Lebensraum, in dem neben Wissensvermittlung auch andere Aspekte erlebt und gestaltet werden können. Hier geht es um soziale </w:t>
      </w:r>
      <w:r w:rsidR="00F304E9" w:rsidRPr="00825EDE">
        <w:rPr>
          <w:rFonts w:ascii="Arial" w:hAnsi="Arial" w:cs="Arial"/>
          <w:noProof/>
          <w:sz w:val="22"/>
          <w:szCs w:val="22"/>
        </w:rPr>
        <w:t>Kompetenz</w:t>
      </w:r>
      <w:r w:rsidR="004A7567" w:rsidRPr="00825EDE">
        <w:rPr>
          <w:rFonts w:ascii="Arial" w:hAnsi="Arial" w:cs="Arial"/>
          <w:noProof/>
          <w:sz w:val="22"/>
          <w:szCs w:val="22"/>
        </w:rPr>
        <w:t xml:space="preserve"> und eine gelingende Werteerziehung</w:t>
      </w:r>
      <w:r w:rsidR="00F304E9" w:rsidRPr="00825EDE">
        <w:rPr>
          <w:rFonts w:ascii="Arial" w:hAnsi="Arial" w:cs="Arial"/>
          <w:noProof/>
          <w:sz w:val="22"/>
          <w:szCs w:val="22"/>
        </w:rPr>
        <w:t>, Kennenlernen der eigenen Fähig- und Fertigkeiten</w:t>
      </w:r>
      <w:r w:rsidR="004A7567" w:rsidRPr="00825EDE">
        <w:rPr>
          <w:rFonts w:ascii="Arial" w:hAnsi="Arial" w:cs="Arial"/>
          <w:noProof/>
          <w:sz w:val="22"/>
          <w:szCs w:val="22"/>
        </w:rPr>
        <w:t xml:space="preserve"> </w:t>
      </w:r>
      <w:r w:rsidR="00F304E9" w:rsidRPr="00825EDE">
        <w:rPr>
          <w:rFonts w:ascii="Arial" w:hAnsi="Arial" w:cs="Arial"/>
          <w:noProof/>
          <w:sz w:val="22"/>
          <w:szCs w:val="22"/>
        </w:rPr>
        <w:t xml:space="preserve">und um sinnvolle Freizeitgestaltung. </w:t>
      </w:r>
      <w:r w:rsidR="004A7567" w:rsidRPr="00825EDE">
        <w:rPr>
          <w:rFonts w:ascii="Arial" w:hAnsi="Arial" w:cs="Arial"/>
          <w:noProof/>
          <w:sz w:val="22"/>
          <w:szCs w:val="22"/>
        </w:rPr>
        <w:t xml:space="preserve">Dies geschieht unter Mitgestaltung und Mitwirkung der Schülerinnen und Schüler und in enger Kooperation mit der Schulfamilie und den Eltern. </w:t>
      </w:r>
      <w:r w:rsidR="00F304E9" w:rsidRPr="00825EDE">
        <w:rPr>
          <w:rFonts w:ascii="Arial" w:hAnsi="Arial" w:cs="Arial"/>
          <w:noProof/>
          <w:sz w:val="22"/>
          <w:szCs w:val="22"/>
        </w:rPr>
        <w:t xml:space="preserve">Hierzu ist es wichtig, dass </w:t>
      </w:r>
      <w:r w:rsidR="00051878" w:rsidRPr="00825EDE">
        <w:rPr>
          <w:rFonts w:ascii="Arial" w:eastAsia="Arial Unicode MS" w:hAnsi="Arial" w:cs="Arial"/>
          <w:sz w:val="22"/>
          <w:szCs w:val="22"/>
        </w:rPr>
        <w:t>die</w:t>
      </w:r>
      <w:r w:rsidR="00EF51C8" w:rsidRPr="00825EDE">
        <w:rPr>
          <w:rFonts w:ascii="Arial" w:eastAsia="Arial Unicode MS" w:hAnsi="Arial" w:cs="Arial"/>
          <w:sz w:val="22"/>
          <w:szCs w:val="22"/>
        </w:rPr>
        <w:t xml:space="preserve"> </w:t>
      </w:r>
      <w:r w:rsidR="00CA225A" w:rsidRPr="00825EDE">
        <w:rPr>
          <w:rFonts w:ascii="Arial" w:eastAsia="Arial Unicode MS" w:hAnsi="Arial" w:cs="Arial"/>
          <w:sz w:val="22"/>
          <w:szCs w:val="22"/>
        </w:rPr>
        <w:t>o</w:t>
      </w:r>
      <w:r w:rsidR="00051878" w:rsidRPr="00825EDE">
        <w:rPr>
          <w:rFonts w:ascii="Arial" w:eastAsia="Arial Unicode MS" w:hAnsi="Arial" w:cs="Arial"/>
          <w:sz w:val="22"/>
          <w:szCs w:val="22"/>
        </w:rPr>
        <w:t>ffene Ganztagsschule ein</w:t>
      </w:r>
      <w:r w:rsidR="00F304E9" w:rsidRPr="00825EDE">
        <w:rPr>
          <w:rFonts w:ascii="Arial" w:eastAsia="Arial Unicode MS" w:hAnsi="Arial" w:cs="Arial"/>
          <w:sz w:val="22"/>
          <w:szCs w:val="22"/>
        </w:rPr>
        <w:t xml:space="preserve"> Teil der Schulfamilie ist </w:t>
      </w:r>
      <w:r w:rsidR="00051878" w:rsidRPr="00825EDE">
        <w:rPr>
          <w:rFonts w:ascii="Arial" w:eastAsia="Arial Unicode MS" w:hAnsi="Arial" w:cs="Arial"/>
          <w:sz w:val="22"/>
          <w:szCs w:val="22"/>
        </w:rPr>
        <w:t xml:space="preserve">und </w:t>
      </w:r>
      <w:r w:rsidR="00F304E9" w:rsidRPr="00825EDE">
        <w:rPr>
          <w:rFonts w:ascii="Arial" w:eastAsia="Arial Unicode MS" w:hAnsi="Arial" w:cs="Arial"/>
          <w:sz w:val="22"/>
          <w:szCs w:val="22"/>
        </w:rPr>
        <w:t>sich</w:t>
      </w:r>
      <w:r w:rsidR="00EF51C8" w:rsidRPr="00825EDE">
        <w:rPr>
          <w:rFonts w:ascii="Arial" w:eastAsia="Arial Unicode MS" w:hAnsi="Arial" w:cs="Arial"/>
          <w:sz w:val="22"/>
          <w:szCs w:val="22"/>
        </w:rPr>
        <w:t xml:space="preserve"> rhythmisiert </w:t>
      </w:r>
      <w:r w:rsidR="00EF51C8" w:rsidRPr="00EF51C8">
        <w:rPr>
          <w:rFonts w:ascii="Arial" w:eastAsia="Arial Unicode MS" w:hAnsi="Arial" w:cs="Arial"/>
          <w:color w:val="000000"/>
          <w:sz w:val="22"/>
          <w:szCs w:val="22"/>
        </w:rPr>
        <w:t>in den Schulall</w:t>
      </w:r>
      <w:r w:rsidR="00F304E9">
        <w:rPr>
          <w:rFonts w:ascii="Arial" w:eastAsia="Arial Unicode MS" w:hAnsi="Arial" w:cs="Arial"/>
          <w:color w:val="000000"/>
          <w:sz w:val="22"/>
          <w:szCs w:val="22"/>
        </w:rPr>
        <w:t>tag einfügt</w:t>
      </w:r>
      <w:r w:rsidR="00EF51C8" w:rsidRPr="00EF51C8">
        <w:rPr>
          <w:rFonts w:ascii="Arial" w:eastAsia="Arial Unicode MS" w:hAnsi="Arial" w:cs="Arial"/>
          <w:color w:val="000000"/>
          <w:sz w:val="22"/>
          <w:szCs w:val="22"/>
        </w:rPr>
        <w:t>.</w:t>
      </w:r>
      <w:r w:rsidR="00F304E9">
        <w:rPr>
          <w:rFonts w:ascii="Arial" w:eastAsia="Arial Unicode MS" w:hAnsi="Arial" w:cs="Arial"/>
          <w:color w:val="000000"/>
          <w:sz w:val="22"/>
          <w:szCs w:val="22"/>
        </w:rPr>
        <w:t xml:space="preserve"> </w:t>
      </w:r>
    </w:p>
    <w:p w14:paraId="7188B5FE" w14:textId="77777777" w:rsidR="001719E4" w:rsidRDefault="001719E4" w:rsidP="00EF51C8">
      <w:pPr>
        <w:spacing w:line="276" w:lineRule="auto"/>
        <w:jc w:val="both"/>
        <w:rPr>
          <w:rFonts w:ascii="Arial" w:eastAsia="Arial Unicode MS" w:hAnsi="Arial" w:cs="Arial"/>
          <w:color w:val="000000"/>
          <w:sz w:val="22"/>
          <w:szCs w:val="22"/>
        </w:rPr>
      </w:pPr>
    </w:p>
    <w:p w14:paraId="24BAB3E2" w14:textId="77777777" w:rsidR="005B1EE6" w:rsidRDefault="005B1EE6" w:rsidP="00EF51C8">
      <w:pPr>
        <w:spacing w:line="276" w:lineRule="auto"/>
        <w:jc w:val="both"/>
        <w:rPr>
          <w:rFonts w:ascii="Arial" w:eastAsia="Arial Unicode MS" w:hAnsi="Arial" w:cs="Arial"/>
          <w:color w:val="000000"/>
          <w:sz w:val="22"/>
          <w:szCs w:val="22"/>
        </w:rPr>
      </w:pPr>
    </w:p>
    <w:p w14:paraId="29939A14" w14:textId="77777777" w:rsidR="00F304E9" w:rsidRPr="009238A5" w:rsidRDefault="00F304E9" w:rsidP="00F304E9">
      <w:pPr>
        <w:pStyle w:val="Listenabsatz"/>
        <w:numPr>
          <w:ilvl w:val="1"/>
          <w:numId w:val="13"/>
        </w:numPr>
        <w:spacing w:line="276" w:lineRule="auto"/>
        <w:jc w:val="both"/>
        <w:rPr>
          <w:rFonts w:ascii="Arial" w:eastAsia="Arial Unicode MS" w:hAnsi="Arial" w:cs="Arial"/>
          <w:b/>
          <w:color w:val="000000"/>
          <w:sz w:val="22"/>
          <w:szCs w:val="22"/>
        </w:rPr>
      </w:pPr>
      <w:r w:rsidRPr="009238A5">
        <w:rPr>
          <w:rFonts w:ascii="Arial" w:eastAsia="Arial Unicode MS" w:hAnsi="Arial" w:cs="Arial"/>
          <w:b/>
          <w:color w:val="000000"/>
          <w:sz w:val="22"/>
          <w:szCs w:val="22"/>
        </w:rPr>
        <w:t>S</w:t>
      </w:r>
      <w:r w:rsidR="00825EDE">
        <w:rPr>
          <w:rFonts w:ascii="Arial" w:eastAsia="Arial Unicode MS" w:hAnsi="Arial" w:cs="Arial"/>
          <w:b/>
          <w:color w:val="000000"/>
          <w:sz w:val="22"/>
          <w:szCs w:val="22"/>
        </w:rPr>
        <w:t>chwerpunkte der o</w:t>
      </w:r>
      <w:r w:rsidR="00051878">
        <w:rPr>
          <w:rFonts w:ascii="Arial" w:eastAsia="Arial Unicode MS" w:hAnsi="Arial" w:cs="Arial"/>
          <w:b/>
          <w:color w:val="000000"/>
          <w:sz w:val="22"/>
          <w:szCs w:val="22"/>
        </w:rPr>
        <w:t xml:space="preserve">ffenen Ganztagsschule </w:t>
      </w:r>
    </w:p>
    <w:p w14:paraId="1E8AB4DA" w14:textId="77777777" w:rsidR="00211730" w:rsidRDefault="00211730" w:rsidP="00211730">
      <w:pPr>
        <w:spacing w:line="276" w:lineRule="auto"/>
        <w:jc w:val="both"/>
        <w:rPr>
          <w:rFonts w:ascii="Arial" w:eastAsia="Arial Unicode MS" w:hAnsi="Arial" w:cs="Arial"/>
          <w:color w:val="000000"/>
          <w:sz w:val="22"/>
          <w:szCs w:val="22"/>
        </w:rPr>
      </w:pPr>
    </w:p>
    <w:p w14:paraId="4A48E2E4" w14:textId="77777777" w:rsidR="00211730" w:rsidRPr="00211730" w:rsidRDefault="00825EDE" w:rsidP="00211730">
      <w:pPr>
        <w:spacing w:line="276" w:lineRule="auto"/>
        <w:jc w:val="both"/>
        <w:rPr>
          <w:rFonts w:ascii="Arial" w:eastAsia="Arial Unicode MS" w:hAnsi="Arial" w:cs="Arial"/>
          <w:color w:val="000000"/>
          <w:sz w:val="22"/>
          <w:szCs w:val="22"/>
        </w:rPr>
      </w:pPr>
      <w:r>
        <w:rPr>
          <w:rFonts w:ascii="Arial" w:eastAsia="Arial Unicode MS" w:hAnsi="Arial" w:cs="Arial"/>
          <w:color w:val="000000"/>
          <w:sz w:val="22"/>
          <w:szCs w:val="22"/>
        </w:rPr>
        <w:t>Bei der o</w:t>
      </w:r>
      <w:r w:rsidR="00051878">
        <w:rPr>
          <w:rFonts w:ascii="Arial" w:eastAsia="Arial Unicode MS" w:hAnsi="Arial" w:cs="Arial"/>
          <w:color w:val="000000"/>
          <w:sz w:val="22"/>
          <w:szCs w:val="22"/>
        </w:rPr>
        <w:t>ffenen Ganztagsschule</w:t>
      </w:r>
      <w:r w:rsidR="00211730">
        <w:rPr>
          <w:rFonts w:ascii="Arial" w:eastAsia="Arial Unicode MS" w:hAnsi="Arial" w:cs="Arial"/>
          <w:color w:val="000000"/>
          <w:sz w:val="22"/>
          <w:szCs w:val="22"/>
        </w:rPr>
        <w:t xml:space="preserve"> handelt es sich u</w:t>
      </w:r>
      <w:r w:rsidR="004A7567">
        <w:rPr>
          <w:rFonts w:ascii="Arial" w:eastAsia="Arial Unicode MS" w:hAnsi="Arial" w:cs="Arial"/>
          <w:color w:val="000000"/>
          <w:sz w:val="22"/>
          <w:szCs w:val="22"/>
        </w:rPr>
        <w:t>m ein strukturiertes Angebot der</w:t>
      </w:r>
      <w:r w:rsidR="00211730">
        <w:rPr>
          <w:rFonts w:ascii="Arial" w:eastAsia="Arial Unicode MS" w:hAnsi="Arial" w:cs="Arial"/>
          <w:color w:val="000000"/>
          <w:sz w:val="22"/>
          <w:szCs w:val="22"/>
        </w:rPr>
        <w:t xml:space="preserve"> Ganztags</w:t>
      </w:r>
      <w:r w:rsidR="004A7567">
        <w:rPr>
          <w:rFonts w:ascii="Arial" w:eastAsia="Arial Unicode MS" w:hAnsi="Arial" w:cs="Arial"/>
          <w:color w:val="000000"/>
          <w:sz w:val="22"/>
          <w:szCs w:val="22"/>
        </w:rPr>
        <w:t>bildung</w:t>
      </w:r>
      <w:r w:rsidR="00211730">
        <w:rPr>
          <w:rFonts w:ascii="Arial" w:eastAsia="Arial Unicode MS" w:hAnsi="Arial" w:cs="Arial"/>
          <w:color w:val="000000"/>
          <w:sz w:val="22"/>
          <w:szCs w:val="22"/>
        </w:rPr>
        <w:t xml:space="preserve">, welches sich in drei Arbeitsschwerpunkte untergliedern </w:t>
      </w:r>
      <w:r>
        <w:rPr>
          <w:rFonts w:ascii="Arial" w:eastAsia="Arial Unicode MS" w:hAnsi="Arial" w:cs="Arial"/>
          <w:color w:val="000000"/>
          <w:sz w:val="22"/>
          <w:szCs w:val="22"/>
        </w:rPr>
        <w:t>lässt</w:t>
      </w:r>
      <w:r w:rsidR="00211730">
        <w:rPr>
          <w:rFonts w:ascii="Arial" w:eastAsia="Arial Unicode MS" w:hAnsi="Arial" w:cs="Arial"/>
          <w:color w:val="000000"/>
          <w:sz w:val="22"/>
          <w:szCs w:val="22"/>
        </w:rPr>
        <w:t>:</w:t>
      </w:r>
    </w:p>
    <w:p w14:paraId="69351A8B" w14:textId="77777777" w:rsidR="00EF51C8" w:rsidRPr="00EF51C8" w:rsidRDefault="00EF51C8" w:rsidP="00EF51C8">
      <w:pPr>
        <w:keepNext/>
        <w:spacing w:line="276" w:lineRule="auto"/>
        <w:jc w:val="both"/>
        <w:outlineLvl w:val="0"/>
        <w:rPr>
          <w:rFonts w:ascii="Arial" w:eastAsia="Arial Unicode MS" w:hAnsi="Arial" w:cs="Arial"/>
          <w:bCs/>
          <w:sz w:val="22"/>
          <w:szCs w:val="22"/>
        </w:rPr>
      </w:pPr>
    </w:p>
    <w:p w14:paraId="35483EE8" w14:textId="77777777" w:rsidR="00EF51C8" w:rsidRPr="00825EDE" w:rsidRDefault="00EF51C8" w:rsidP="00F304E9">
      <w:pPr>
        <w:keepNext/>
        <w:spacing w:line="276" w:lineRule="auto"/>
        <w:ind w:firstLine="360"/>
        <w:jc w:val="both"/>
        <w:outlineLvl w:val="1"/>
        <w:rPr>
          <w:rFonts w:ascii="Arial" w:eastAsia="Arial Unicode MS" w:hAnsi="Arial" w:cs="Arial"/>
          <w:bCs/>
          <w:sz w:val="22"/>
          <w:szCs w:val="22"/>
          <w:u w:val="single"/>
        </w:rPr>
      </w:pPr>
      <w:bookmarkStart w:id="1" w:name="_Toc230150333"/>
      <w:r w:rsidRPr="00825EDE">
        <w:rPr>
          <w:rFonts w:ascii="Arial" w:eastAsia="Arial Unicode MS" w:hAnsi="Arial" w:cs="Arial"/>
          <w:bCs/>
          <w:sz w:val="22"/>
          <w:szCs w:val="22"/>
          <w:u w:val="single"/>
        </w:rPr>
        <w:t>Mittagessen</w:t>
      </w:r>
      <w:bookmarkEnd w:id="1"/>
      <w:r w:rsidRPr="00825EDE">
        <w:rPr>
          <w:rFonts w:ascii="Arial" w:eastAsia="Arial Unicode MS" w:hAnsi="Arial" w:cs="Arial"/>
          <w:bCs/>
          <w:sz w:val="22"/>
          <w:szCs w:val="22"/>
          <w:u w:val="single"/>
        </w:rPr>
        <w:t xml:space="preserve"> </w:t>
      </w:r>
    </w:p>
    <w:p w14:paraId="2FA22027" w14:textId="77777777" w:rsidR="00EF51C8" w:rsidRPr="00EF51C8" w:rsidRDefault="00EF51C8" w:rsidP="009238A5">
      <w:pPr>
        <w:numPr>
          <w:ilvl w:val="0"/>
          <w:numId w:val="25"/>
        </w:numPr>
        <w:spacing w:line="276" w:lineRule="auto"/>
        <w:jc w:val="both"/>
        <w:rPr>
          <w:rFonts w:ascii="Arial" w:hAnsi="Arial" w:cs="Arial"/>
          <w:sz w:val="22"/>
          <w:szCs w:val="22"/>
        </w:rPr>
      </w:pPr>
      <w:r w:rsidRPr="00EF51C8">
        <w:rPr>
          <w:rFonts w:ascii="Arial" w:hAnsi="Arial" w:cs="Arial"/>
          <w:sz w:val="22"/>
          <w:szCs w:val="22"/>
        </w:rPr>
        <w:t>Das Empfangen</w:t>
      </w:r>
      <w:r w:rsidR="009238A5">
        <w:rPr>
          <w:rFonts w:ascii="Arial" w:hAnsi="Arial" w:cs="Arial"/>
          <w:sz w:val="22"/>
          <w:szCs w:val="22"/>
        </w:rPr>
        <w:t xml:space="preserve"> der Schüleri</w:t>
      </w:r>
      <w:r w:rsidRPr="00EF51C8">
        <w:rPr>
          <w:rFonts w:ascii="Arial" w:hAnsi="Arial" w:cs="Arial"/>
          <w:sz w:val="22"/>
          <w:szCs w:val="22"/>
        </w:rPr>
        <w:t>nnen</w:t>
      </w:r>
      <w:r w:rsidR="00825EDE">
        <w:rPr>
          <w:rFonts w:ascii="Arial" w:hAnsi="Arial" w:cs="Arial"/>
          <w:sz w:val="22"/>
          <w:szCs w:val="22"/>
        </w:rPr>
        <w:t xml:space="preserve"> und Schüler</w:t>
      </w:r>
      <w:r w:rsidR="009238A5">
        <w:rPr>
          <w:rFonts w:ascii="Arial" w:hAnsi="Arial" w:cs="Arial"/>
          <w:sz w:val="22"/>
          <w:szCs w:val="22"/>
        </w:rPr>
        <w:t xml:space="preserve"> sowie</w:t>
      </w:r>
      <w:r w:rsidRPr="00EF51C8">
        <w:rPr>
          <w:rFonts w:ascii="Arial" w:hAnsi="Arial" w:cs="Arial"/>
          <w:sz w:val="22"/>
          <w:szCs w:val="22"/>
        </w:rPr>
        <w:t xml:space="preserve"> die Unterstützung bei der Schaffung einer ansprechenden Essensatmosphäre</w:t>
      </w:r>
      <w:r w:rsidR="00825EDE">
        <w:rPr>
          <w:rFonts w:ascii="Arial" w:hAnsi="Arial" w:cs="Arial"/>
          <w:sz w:val="22"/>
          <w:szCs w:val="22"/>
        </w:rPr>
        <w:t>.</w:t>
      </w:r>
    </w:p>
    <w:p w14:paraId="79B831C9" w14:textId="77777777" w:rsidR="00EF51C8" w:rsidRPr="00EF51C8" w:rsidRDefault="00EF51C8" w:rsidP="009238A5">
      <w:pPr>
        <w:numPr>
          <w:ilvl w:val="0"/>
          <w:numId w:val="25"/>
        </w:numPr>
        <w:spacing w:line="276" w:lineRule="auto"/>
        <w:jc w:val="both"/>
        <w:rPr>
          <w:rFonts w:ascii="Arial" w:hAnsi="Arial" w:cs="Arial"/>
          <w:sz w:val="22"/>
          <w:szCs w:val="22"/>
        </w:rPr>
      </w:pPr>
      <w:r w:rsidRPr="00EF51C8">
        <w:rPr>
          <w:rFonts w:ascii="Arial" w:hAnsi="Arial" w:cs="Arial"/>
          <w:sz w:val="22"/>
          <w:szCs w:val="22"/>
        </w:rPr>
        <w:t>Das Achten auf und die Unterstützung bei der Esskultur (z.B. Lautstärke, Kommunikation)</w:t>
      </w:r>
      <w:r w:rsidR="00825EDE">
        <w:rPr>
          <w:rFonts w:ascii="Arial" w:hAnsi="Arial" w:cs="Arial"/>
          <w:sz w:val="22"/>
          <w:szCs w:val="22"/>
        </w:rPr>
        <w:t>.</w:t>
      </w:r>
    </w:p>
    <w:p w14:paraId="2A5AE003" w14:textId="77777777" w:rsidR="00EF51C8" w:rsidRPr="00EF51C8" w:rsidRDefault="00EF51C8" w:rsidP="009238A5">
      <w:pPr>
        <w:numPr>
          <w:ilvl w:val="0"/>
          <w:numId w:val="25"/>
        </w:numPr>
        <w:spacing w:line="276" w:lineRule="auto"/>
        <w:jc w:val="both"/>
        <w:rPr>
          <w:rFonts w:ascii="Arial" w:hAnsi="Arial" w:cs="Arial"/>
          <w:sz w:val="22"/>
          <w:szCs w:val="22"/>
        </w:rPr>
      </w:pPr>
      <w:r w:rsidRPr="00EF51C8">
        <w:rPr>
          <w:rFonts w:ascii="Arial" w:hAnsi="Arial" w:cs="Arial"/>
          <w:sz w:val="22"/>
          <w:szCs w:val="22"/>
        </w:rPr>
        <w:t>Teilnahme am Essen und Schaffen einer lockeren Gesprächsatmosphäre</w:t>
      </w:r>
      <w:r w:rsidR="00825EDE">
        <w:rPr>
          <w:rFonts w:ascii="Arial" w:hAnsi="Arial" w:cs="Arial"/>
          <w:sz w:val="22"/>
          <w:szCs w:val="22"/>
        </w:rPr>
        <w:t>.</w:t>
      </w:r>
      <w:r w:rsidRPr="00EF51C8">
        <w:rPr>
          <w:rFonts w:ascii="Arial" w:hAnsi="Arial" w:cs="Arial"/>
          <w:sz w:val="22"/>
          <w:szCs w:val="22"/>
        </w:rPr>
        <w:t xml:space="preserve"> </w:t>
      </w:r>
    </w:p>
    <w:p w14:paraId="7B508D75" w14:textId="77777777" w:rsidR="00EF51C8" w:rsidRPr="00EF51C8" w:rsidRDefault="00EF51C8" w:rsidP="00EF51C8">
      <w:pPr>
        <w:spacing w:line="276" w:lineRule="auto"/>
        <w:ind w:left="360"/>
        <w:jc w:val="both"/>
        <w:rPr>
          <w:rFonts w:ascii="Arial" w:eastAsia="Arial Unicode MS" w:hAnsi="Arial" w:cs="Arial"/>
          <w:sz w:val="22"/>
          <w:szCs w:val="22"/>
        </w:rPr>
      </w:pPr>
    </w:p>
    <w:p w14:paraId="5C4FAE73" w14:textId="77777777" w:rsidR="00EF51C8" w:rsidRPr="00825EDE" w:rsidRDefault="00EF51C8" w:rsidP="00F304E9">
      <w:pPr>
        <w:keepNext/>
        <w:spacing w:line="276" w:lineRule="auto"/>
        <w:ind w:firstLine="357"/>
        <w:jc w:val="both"/>
        <w:outlineLvl w:val="1"/>
        <w:rPr>
          <w:rFonts w:ascii="Arial" w:eastAsia="Arial Unicode MS" w:hAnsi="Arial" w:cs="Arial"/>
          <w:bCs/>
          <w:sz w:val="22"/>
          <w:szCs w:val="22"/>
          <w:u w:val="single"/>
        </w:rPr>
      </w:pPr>
      <w:bookmarkStart w:id="2" w:name="_Toc230150335"/>
      <w:r w:rsidRPr="00825EDE">
        <w:rPr>
          <w:rFonts w:ascii="Arial" w:eastAsia="Arial Unicode MS" w:hAnsi="Arial" w:cs="Arial"/>
          <w:bCs/>
          <w:sz w:val="22"/>
          <w:szCs w:val="22"/>
          <w:u w:val="single"/>
        </w:rPr>
        <w:t>Studierzeit</w:t>
      </w:r>
      <w:bookmarkEnd w:id="2"/>
    </w:p>
    <w:p w14:paraId="77E44FA9" w14:textId="77777777" w:rsidR="00EF51C8" w:rsidRPr="00EF51C8" w:rsidRDefault="00EF51C8" w:rsidP="009238A5">
      <w:pPr>
        <w:numPr>
          <w:ilvl w:val="0"/>
          <w:numId w:val="26"/>
        </w:numPr>
        <w:spacing w:line="276" w:lineRule="auto"/>
        <w:jc w:val="both"/>
        <w:rPr>
          <w:rFonts w:ascii="Arial" w:eastAsia="Arial Unicode MS" w:hAnsi="Arial" w:cs="Arial"/>
          <w:sz w:val="22"/>
          <w:szCs w:val="22"/>
        </w:rPr>
      </w:pPr>
      <w:r w:rsidRPr="00EF51C8">
        <w:rPr>
          <w:rFonts w:ascii="Arial" w:hAnsi="Arial" w:cs="Arial"/>
          <w:sz w:val="22"/>
          <w:szCs w:val="22"/>
        </w:rPr>
        <w:t>Dient zur Erledigung der Hausaufgaben und Vertiefung schulischer Lerninhalte</w:t>
      </w:r>
      <w:r w:rsidR="00825EDE">
        <w:rPr>
          <w:rFonts w:ascii="Arial" w:hAnsi="Arial" w:cs="Arial"/>
          <w:sz w:val="22"/>
          <w:szCs w:val="22"/>
        </w:rPr>
        <w:t>.</w:t>
      </w:r>
    </w:p>
    <w:p w14:paraId="0CD0F717" w14:textId="77777777" w:rsidR="00EF51C8" w:rsidRPr="00EF51C8" w:rsidRDefault="00EF51C8" w:rsidP="009238A5">
      <w:pPr>
        <w:numPr>
          <w:ilvl w:val="0"/>
          <w:numId w:val="26"/>
        </w:numPr>
        <w:spacing w:line="276" w:lineRule="auto"/>
        <w:jc w:val="both"/>
        <w:rPr>
          <w:rFonts w:ascii="Arial" w:eastAsia="Arial Unicode MS" w:hAnsi="Arial" w:cs="Arial"/>
          <w:sz w:val="22"/>
          <w:szCs w:val="22"/>
        </w:rPr>
      </w:pPr>
      <w:r w:rsidRPr="00EF51C8">
        <w:rPr>
          <w:rFonts w:ascii="Arial" w:hAnsi="Arial" w:cs="Arial"/>
          <w:sz w:val="22"/>
          <w:szCs w:val="22"/>
        </w:rPr>
        <w:t xml:space="preserve">Die Betreuungspersonen stellen </w:t>
      </w:r>
      <w:r w:rsidR="001719E4">
        <w:rPr>
          <w:rFonts w:ascii="Arial" w:hAnsi="Arial" w:cs="Arial"/>
          <w:sz w:val="22"/>
          <w:szCs w:val="22"/>
        </w:rPr>
        <w:t xml:space="preserve">bei Bedarf </w:t>
      </w:r>
      <w:r w:rsidRPr="00EF51C8">
        <w:rPr>
          <w:rFonts w:ascii="Arial" w:hAnsi="Arial" w:cs="Arial"/>
          <w:sz w:val="22"/>
          <w:szCs w:val="22"/>
        </w:rPr>
        <w:t>spezifisches Lernmaterial zur Vertiefung ergänzend zu den Hausaufgaben zur Verfügun</w:t>
      </w:r>
      <w:r w:rsidRPr="00EF51C8">
        <w:rPr>
          <w:rFonts w:ascii="Arial" w:eastAsia="Arial Unicode MS" w:hAnsi="Arial" w:cs="Arial"/>
          <w:sz w:val="22"/>
          <w:szCs w:val="22"/>
        </w:rPr>
        <w:t>g</w:t>
      </w:r>
      <w:r w:rsidR="00825EDE">
        <w:rPr>
          <w:rFonts w:ascii="Arial" w:eastAsia="Arial Unicode MS" w:hAnsi="Arial" w:cs="Arial"/>
          <w:sz w:val="22"/>
          <w:szCs w:val="22"/>
        </w:rPr>
        <w:t>.</w:t>
      </w:r>
      <w:r w:rsidR="001719E4">
        <w:rPr>
          <w:rFonts w:ascii="Arial" w:eastAsia="Arial Unicode MS" w:hAnsi="Arial" w:cs="Arial"/>
          <w:sz w:val="22"/>
          <w:szCs w:val="22"/>
        </w:rPr>
        <w:t xml:space="preserve"> Dies passiert im Austausch mit dem zuständigen Lehrpersonal.</w:t>
      </w:r>
    </w:p>
    <w:p w14:paraId="760910A2" w14:textId="6E1DD5EA" w:rsidR="00EF51C8" w:rsidRPr="002E4B63" w:rsidRDefault="00EF51C8" w:rsidP="002E4B63">
      <w:pPr>
        <w:numPr>
          <w:ilvl w:val="0"/>
          <w:numId w:val="26"/>
        </w:numPr>
        <w:spacing w:line="276" w:lineRule="auto"/>
        <w:jc w:val="both"/>
        <w:rPr>
          <w:rFonts w:ascii="Arial" w:eastAsia="Arial Unicode MS" w:hAnsi="Arial" w:cs="Arial"/>
          <w:sz w:val="22"/>
          <w:szCs w:val="22"/>
        </w:rPr>
      </w:pPr>
      <w:r w:rsidRPr="00EF51C8">
        <w:rPr>
          <w:rFonts w:ascii="Arial" w:hAnsi="Arial" w:cs="Arial"/>
          <w:sz w:val="22"/>
          <w:szCs w:val="22"/>
        </w:rPr>
        <w:t>Die pädagogische</w:t>
      </w:r>
      <w:r w:rsidR="00825EDE">
        <w:rPr>
          <w:rFonts w:ascii="Arial" w:hAnsi="Arial" w:cs="Arial"/>
          <w:sz w:val="22"/>
          <w:szCs w:val="22"/>
        </w:rPr>
        <w:t>n</w:t>
      </w:r>
      <w:r w:rsidRPr="00EF51C8">
        <w:rPr>
          <w:rFonts w:ascii="Arial" w:hAnsi="Arial" w:cs="Arial"/>
          <w:sz w:val="22"/>
          <w:szCs w:val="22"/>
        </w:rPr>
        <w:t xml:space="preserve"> Fachkräfte halten den Kontakt zu den entsprechenden Lehrkräften</w:t>
      </w:r>
      <w:r w:rsidR="00825EDE">
        <w:rPr>
          <w:rFonts w:ascii="Arial" w:hAnsi="Arial" w:cs="Arial"/>
          <w:sz w:val="22"/>
          <w:szCs w:val="22"/>
        </w:rPr>
        <w:t>.</w:t>
      </w:r>
    </w:p>
    <w:p w14:paraId="54D00A9D" w14:textId="77777777" w:rsidR="00EF51C8" w:rsidRPr="00825EDE" w:rsidRDefault="00EF51C8" w:rsidP="00F304E9">
      <w:pPr>
        <w:keepNext/>
        <w:spacing w:line="276" w:lineRule="auto"/>
        <w:ind w:firstLine="357"/>
        <w:jc w:val="both"/>
        <w:outlineLvl w:val="1"/>
        <w:rPr>
          <w:rFonts w:ascii="Arial" w:eastAsia="Arial Unicode MS" w:hAnsi="Arial" w:cs="Arial"/>
          <w:bCs/>
          <w:sz w:val="22"/>
          <w:szCs w:val="22"/>
          <w:u w:val="single"/>
        </w:rPr>
      </w:pPr>
      <w:r w:rsidRPr="00825EDE">
        <w:rPr>
          <w:rFonts w:ascii="Arial" w:eastAsia="Arial Unicode MS" w:hAnsi="Arial" w:cs="Arial"/>
          <w:bCs/>
          <w:sz w:val="22"/>
          <w:szCs w:val="22"/>
          <w:u w:val="single"/>
        </w:rPr>
        <w:lastRenderedPageBreak/>
        <w:t>Freizeit</w:t>
      </w:r>
    </w:p>
    <w:p w14:paraId="4C341B4D" w14:textId="77777777" w:rsidR="00EF51C8" w:rsidRPr="009238A5" w:rsidRDefault="00EF51C8" w:rsidP="009238A5">
      <w:pPr>
        <w:pStyle w:val="Listenabsatz"/>
        <w:numPr>
          <w:ilvl w:val="0"/>
          <w:numId w:val="27"/>
        </w:numPr>
        <w:spacing w:line="276" w:lineRule="auto"/>
        <w:jc w:val="both"/>
        <w:rPr>
          <w:rFonts w:ascii="Arial" w:hAnsi="Arial" w:cs="Arial"/>
          <w:sz w:val="22"/>
          <w:szCs w:val="22"/>
        </w:rPr>
      </w:pPr>
      <w:r w:rsidRPr="009238A5">
        <w:rPr>
          <w:rFonts w:ascii="Arial" w:hAnsi="Arial" w:cs="Arial"/>
          <w:sz w:val="22"/>
          <w:szCs w:val="22"/>
        </w:rPr>
        <w:t>Abschalten vom Lernen</w:t>
      </w:r>
      <w:r w:rsidR="00825EDE">
        <w:rPr>
          <w:rFonts w:ascii="Arial" w:hAnsi="Arial" w:cs="Arial"/>
          <w:sz w:val="22"/>
          <w:szCs w:val="22"/>
        </w:rPr>
        <w:t>.</w:t>
      </w:r>
    </w:p>
    <w:p w14:paraId="060832E4" w14:textId="77777777" w:rsidR="00EF51C8" w:rsidRPr="009238A5" w:rsidRDefault="00EF51C8" w:rsidP="009238A5">
      <w:pPr>
        <w:pStyle w:val="Listenabsatz"/>
        <w:numPr>
          <w:ilvl w:val="0"/>
          <w:numId w:val="27"/>
        </w:numPr>
        <w:spacing w:line="276" w:lineRule="auto"/>
        <w:jc w:val="both"/>
        <w:rPr>
          <w:rFonts w:ascii="Arial" w:hAnsi="Arial" w:cs="Arial"/>
          <w:sz w:val="22"/>
          <w:szCs w:val="22"/>
        </w:rPr>
      </w:pPr>
      <w:r w:rsidRPr="009238A5">
        <w:rPr>
          <w:rFonts w:ascii="Arial" w:hAnsi="Arial" w:cs="Arial"/>
          <w:sz w:val="22"/>
          <w:szCs w:val="22"/>
        </w:rPr>
        <w:t>Stärkung sozialer Kompetenzen</w:t>
      </w:r>
      <w:r w:rsidR="00825EDE">
        <w:rPr>
          <w:rFonts w:ascii="Arial" w:hAnsi="Arial" w:cs="Arial"/>
          <w:sz w:val="22"/>
          <w:szCs w:val="22"/>
        </w:rPr>
        <w:t>.</w:t>
      </w:r>
    </w:p>
    <w:p w14:paraId="0395071C" w14:textId="77777777" w:rsidR="00EF51C8" w:rsidRPr="009238A5" w:rsidRDefault="00825EDE" w:rsidP="009238A5">
      <w:pPr>
        <w:pStyle w:val="Listenabsatz"/>
        <w:numPr>
          <w:ilvl w:val="0"/>
          <w:numId w:val="27"/>
        </w:numPr>
        <w:tabs>
          <w:tab w:val="num" w:pos="720"/>
        </w:tabs>
        <w:spacing w:line="276" w:lineRule="auto"/>
        <w:jc w:val="both"/>
        <w:rPr>
          <w:rFonts w:ascii="Arial" w:hAnsi="Arial" w:cs="Arial"/>
          <w:sz w:val="22"/>
          <w:szCs w:val="22"/>
        </w:rPr>
      </w:pPr>
      <w:r>
        <w:rPr>
          <w:rFonts w:ascii="Arial" w:hAnsi="Arial" w:cs="Arial"/>
          <w:sz w:val="22"/>
          <w:szCs w:val="22"/>
        </w:rPr>
        <w:t>Partizipation der Schüler</w:t>
      </w:r>
      <w:r w:rsidR="00EF51C8" w:rsidRPr="009238A5">
        <w:rPr>
          <w:rFonts w:ascii="Arial" w:hAnsi="Arial" w:cs="Arial"/>
          <w:sz w:val="22"/>
          <w:szCs w:val="22"/>
        </w:rPr>
        <w:t>innen</w:t>
      </w:r>
      <w:r>
        <w:rPr>
          <w:rFonts w:ascii="Arial" w:hAnsi="Arial" w:cs="Arial"/>
          <w:sz w:val="22"/>
          <w:szCs w:val="22"/>
        </w:rPr>
        <w:t xml:space="preserve"> und Schüler.</w:t>
      </w:r>
    </w:p>
    <w:p w14:paraId="073E6C15" w14:textId="77777777" w:rsidR="00F304E9" w:rsidRPr="009238A5" w:rsidRDefault="00F304E9" w:rsidP="009238A5">
      <w:pPr>
        <w:pStyle w:val="Listenabsatz"/>
        <w:numPr>
          <w:ilvl w:val="0"/>
          <w:numId w:val="27"/>
        </w:numPr>
        <w:tabs>
          <w:tab w:val="num" w:pos="720"/>
        </w:tabs>
        <w:spacing w:line="276" w:lineRule="auto"/>
        <w:jc w:val="both"/>
        <w:rPr>
          <w:rFonts w:ascii="Arial" w:hAnsi="Arial" w:cs="Arial"/>
          <w:sz w:val="22"/>
          <w:szCs w:val="22"/>
        </w:rPr>
      </w:pPr>
      <w:r w:rsidRPr="009238A5">
        <w:rPr>
          <w:rFonts w:ascii="Arial" w:hAnsi="Arial" w:cs="Arial"/>
          <w:sz w:val="22"/>
          <w:szCs w:val="22"/>
        </w:rPr>
        <w:t>Entwicklung von Fähig- und Fertigkeiten</w:t>
      </w:r>
      <w:r w:rsidR="00825EDE">
        <w:rPr>
          <w:rFonts w:ascii="Arial" w:hAnsi="Arial" w:cs="Arial"/>
          <w:sz w:val="22"/>
          <w:szCs w:val="22"/>
        </w:rPr>
        <w:t>.</w:t>
      </w:r>
    </w:p>
    <w:p w14:paraId="00C509DF" w14:textId="77777777" w:rsidR="00211730" w:rsidRPr="009238A5" w:rsidRDefault="00211730" w:rsidP="009238A5">
      <w:pPr>
        <w:pStyle w:val="Listenabsatz"/>
        <w:numPr>
          <w:ilvl w:val="0"/>
          <w:numId w:val="27"/>
        </w:numPr>
        <w:tabs>
          <w:tab w:val="num" w:pos="720"/>
        </w:tabs>
        <w:spacing w:line="276" w:lineRule="auto"/>
        <w:jc w:val="both"/>
        <w:rPr>
          <w:rFonts w:ascii="Arial" w:hAnsi="Arial" w:cs="Arial"/>
          <w:sz w:val="22"/>
          <w:szCs w:val="22"/>
        </w:rPr>
      </w:pPr>
      <w:r w:rsidRPr="009238A5">
        <w:rPr>
          <w:rFonts w:ascii="Arial" w:hAnsi="Arial" w:cs="Arial"/>
          <w:sz w:val="22"/>
          <w:szCs w:val="22"/>
        </w:rPr>
        <w:t>Förderung und Anregung</w:t>
      </w:r>
      <w:r w:rsidR="00825EDE">
        <w:rPr>
          <w:rFonts w:ascii="Arial" w:hAnsi="Arial" w:cs="Arial"/>
          <w:sz w:val="22"/>
          <w:szCs w:val="22"/>
        </w:rPr>
        <w:t>.</w:t>
      </w:r>
    </w:p>
    <w:p w14:paraId="221851E2" w14:textId="77777777" w:rsidR="00211730" w:rsidRPr="009238A5" w:rsidRDefault="00211730" w:rsidP="009238A5">
      <w:pPr>
        <w:pStyle w:val="Listenabsatz"/>
        <w:numPr>
          <w:ilvl w:val="0"/>
          <w:numId w:val="27"/>
        </w:numPr>
        <w:spacing w:line="276" w:lineRule="auto"/>
        <w:jc w:val="both"/>
        <w:rPr>
          <w:rFonts w:ascii="Arial" w:hAnsi="Arial" w:cs="Arial"/>
          <w:sz w:val="22"/>
          <w:szCs w:val="22"/>
        </w:rPr>
      </w:pPr>
      <w:r w:rsidRPr="009238A5">
        <w:rPr>
          <w:rFonts w:ascii="Arial" w:hAnsi="Arial" w:cs="Arial"/>
          <w:sz w:val="22"/>
          <w:szCs w:val="22"/>
        </w:rPr>
        <w:t>Sinnvolle Freizeitgestaltung</w:t>
      </w:r>
      <w:r w:rsidR="00825EDE">
        <w:rPr>
          <w:rFonts w:ascii="Arial" w:hAnsi="Arial" w:cs="Arial"/>
          <w:sz w:val="22"/>
          <w:szCs w:val="22"/>
        </w:rPr>
        <w:t xml:space="preserve"> durch sportliche, kreative und </w:t>
      </w:r>
      <w:r w:rsidRPr="009238A5">
        <w:rPr>
          <w:rFonts w:ascii="Arial" w:hAnsi="Arial" w:cs="Arial"/>
          <w:sz w:val="22"/>
          <w:szCs w:val="22"/>
        </w:rPr>
        <w:t>musikalische Angebote</w:t>
      </w:r>
      <w:r w:rsidR="00825EDE">
        <w:rPr>
          <w:rFonts w:ascii="Arial" w:hAnsi="Arial" w:cs="Arial"/>
          <w:sz w:val="22"/>
          <w:szCs w:val="22"/>
        </w:rPr>
        <w:t>.</w:t>
      </w:r>
    </w:p>
    <w:p w14:paraId="1A0A027A" w14:textId="77777777" w:rsidR="00211730" w:rsidRDefault="00211730" w:rsidP="00211730">
      <w:pPr>
        <w:spacing w:line="276" w:lineRule="auto"/>
        <w:jc w:val="both"/>
        <w:rPr>
          <w:rFonts w:ascii="Arial" w:hAnsi="Arial" w:cs="Arial"/>
          <w:sz w:val="22"/>
          <w:szCs w:val="22"/>
        </w:rPr>
      </w:pPr>
    </w:p>
    <w:p w14:paraId="0D0DCA38" w14:textId="77777777" w:rsidR="005B1EE6" w:rsidRPr="00211730" w:rsidRDefault="005B1EE6" w:rsidP="00211730">
      <w:pPr>
        <w:spacing w:line="276" w:lineRule="auto"/>
        <w:jc w:val="both"/>
        <w:rPr>
          <w:rFonts w:ascii="Arial" w:hAnsi="Arial" w:cs="Arial"/>
          <w:sz w:val="22"/>
          <w:szCs w:val="22"/>
        </w:rPr>
      </w:pPr>
    </w:p>
    <w:p w14:paraId="6513718A" w14:textId="77777777" w:rsidR="00DF690D" w:rsidRPr="00211730" w:rsidRDefault="00211730" w:rsidP="00211730">
      <w:pPr>
        <w:pStyle w:val="Listenabsatz"/>
        <w:numPr>
          <w:ilvl w:val="1"/>
          <w:numId w:val="13"/>
        </w:numPr>
        <w:spacing w:line="276" w:lineRule="auto"/>
        <w:jc w:val="both"/>
        <w:rPr>
          <w:rFonts w:ascii="Arial" w:hAnsi="Arial" w:cs="Arial"/>
          <w:noProof/>
          <w:sz w:val="22"/>
          <w:szCs w:val="22"/>
        </w:rPr>
      </w:pPr>
      <w:r w:rsidRPr="00211730">
        <w:rPr>
          <w:rFonts w:ascii="Arial" w:hAnsi="Arial" w:cs="Arial"/>
          <w:b/>
          <w:noProof/>
          <w:sz w:val="22"/>
          <w:szCs w:val="22"/>
        </w:rPr>
        <w:t>G</w:t>
      </w:r>
      <w:r w:rsidR="00DF690D" w:rsidRPr="00211730">
        <w:rPr>
          <w:rFonts w:ascii="Arial" w:hAnsi="Arial" w:cs="Arial"/>
          <w:b/>
          <w:noProof/>
          <w:sz w:val="22"/>
          <w:szCs w:val="22"/>
        </w:rPr>
        <w:t xml:space="preserve">rundsätze der Kooperation zwischen Schule und </w:t>
      </w:r>
      <w:r w:rsidR="009D56D3">
        <w:rPr>
          <w:rFonts w:ascii="Arial" w:hAnsi="Arial" w:cs="Arial"/>
          <w:b/>
          <w:noProof/>
          <w:sz w:val="22"/>
          <w:szCs w:val="22"/>
        </w:rPr>
        <w:t>o</w:t>
      </w:r>
      <w:r w:rsidR="00051878">
        <w:rPr>
          <w:rFonts w:ascii="Arial" w:hAnsi="Arial" w:cs="Arial"/>
          <w:b/>
          <w:noProof/>
          <w:sz w:val="22"/>
          <w:szCs w:val="22"/>
        </w:rPr>
        <w:t>ffener Ganztagsschule</w:t>
      </w:r>
    </w:p>
    <w:p w14:paraId="35F79D41" w14:textId="77777777" w:rsidR="00DF690D" w:rsidRDefault="00DF690D" w:rsidP="00DF690D">
      <w:pPr>
        <w:spacing w:line="276" w:lineRule="auto"/>
        <w:jc w:val="both"/>
        <w:rPr>
          <w:rFonts w:ascii="Arial" w:hAnsi="Arial" w:cs="Arial"/>
          <w:b/>
          <w:noProof/>
          <w:sz w:val="22"/>
          <w:szCs w:val="22"/>
        </w:rPr>
      </w:pPr>
    </w:p>
    <w:p w14:paraId="775887DF" w14:textId="77777777" w:rsidR="009D56D3" w:rsidRPr="009D56D3" w:rsidRDefault="009D56D3" w:rsidP="009D56D3">
      <w:pPr>
        <w:spacing w:line="276" w:lineRule="auto"/>
        <w:jc w:val="both"/>
        <w:rPr>
          <w:rFonts w:ascii="Arial" w:hAnsi="Arial" w:cs="Arial"/>
          <w:sz w:val="22"/>
          <w:szCs w:val="22"/>
        </w:rPr>
      </w:pPr>
      <w:r w:rsidRPr="009D56D3">
        <w:rPr>
          <w:rFonts w:ascii="Arial" w:hAnsi="Arial" w:cs="Arial"/>
          <w:sz w:val="22"/>
          <w:szCs w:val="22"/>
        </w:rPr>
        <w:t>Die Schule</w:t>
      </w:r>
      <w:r w:rsidR="00825EDE">
        <w:rPr>
          <w:rFonts w:ascii="Arial" w:hAnsi="Arial" w:cs="Arial"/>
          <w:sz w:val="22"/>
          <w:szCs w:val="22"/>
        </w:rPr>
        <w:t xml:space="preserve">, der </w:t>
      </w:r>
      <w:r w:rsidR="004A7567">
        <w:rPr>
          <w:rFonts w:ascii="Arial" w:hAnsi="Arial" w:cs="Arial"/>
          <w:sz w:val="22"/>
          <w:szCs w:val="22"/>
        </w:rPr>
        <w:t xml:space="preserve">Sachaufwandsträger und </w:t>
      </w:r>
      <w:r w:rsidR="001719E4">
        <w:rPr>
          <w:rFonts w:ascii="Arial" w:hAnsi="Arial" w:cs="Arial"/>
          <w:sz w:val="22"/>
          <w:szCs w:val="22"/>
        </w:rPr>
        <w:t>die Diakonie</w:t>
      </w:r>
      <w:r w:rsidRPr="00825EDE">
        <w:rPr>
          <w:rFonts w:ascii="Arial" w:hAnsi="Arial" w:cs="Arial"/>
          <w:sz w:val="22"/>
          <w:szCs w:val="22"/>
        </w:rPr>
        <w:t xml:space="preserve"> Rosenheim </w:t>
      </w:r>
      <w:r w:rsidRPr="009D56D3">
        <w:rPr>
          <w:rFonts w:ascii="Arial" w:hAnsi="Arial" w:cs="Arial"/>
          <w:sz w:val="22"/>
          <w:szCs w:val="22"/>
        </w:rPr>
        <w:t xml:space="preserve">schließen einen Kooperationsvertrag, der die Zielsetzung der </w:t>
      </w:r>
      <w:r>
        <w:rPr>
          <w:rFonts w:ascii="Arial" w:hAnsi="Arial" w:cs="Arial"/>
          <w:sz w:val="22"/>
          <w:szCs w:val="22"/>
        </w:rPr>
        <w:t>offenen Ganztagsschule</w:t>
      </w:r>
      <w:r w:rsidRPr="009D56D3">
        <w:rPr>
          <w:rFonts w:ascii="Arial" w:hAnsi="Arial" w:cs="Arial"/>
          <w:sz w:val="22"/>
          <w:szCs w:val="22"/>
        </w:rPr>
        <w:t xml:space="preserve"> regelt.</w:t>
      </w:r>
    </w:p>
    <w:p w14:paraId="1A617E3C" w14:textId="77777777" w:rsidR="009D56D3" w:rsidRPr="009D56D3" w:rsidRDefault="009D56D3" w:rsidP="009D56D3">
      <w:pPr>
        <w:spacing w:line="276" w:lineRule="auto"/>
        <w:jc w:val="both"/>
        <w:rPr>
          <w:rFonts w:ascii="Arial" w:hAnsi="Arial" w:cs="Arial"/>
          <w:sz w:val="22"/>
          <w:szCs w:val="22"/>
        </w:rPr>
      </w:pPr>
    </w:p>
    <w:p w14:paraId="29347FD1" w14:textId="77777777" w:rsidR="009D56D3" w:rsidRPr="009D56D3" w:rsidRDefault="009D56D3" w:rsidP="009D56D3">
      <w:pPr>
        <w:spacing w:line="276" w:lineRule="auto"/>
        <w:jc w:val="both"/>
        <w:rPr>
          <w:rFonts w:ascii="Arial" w:hAnsi="Arial" w:cs="Arial"/>
          <w:sz w:val="22"/>
          <w:szCs w:val="22"/>
        </w:rPr>
      </w:pPr>
      <w:r w:rsidRPr="009D56D3">
        <w:rPr>
          <w:rFonts w:ascii="Arial" w:hAnsi="Arial" w:cs="Arial"/>
          <w:sz w:val="22"/>
          <w:szCs w:val="22"/>
        </w:rPr>
        <w:t xml:space="preserve">Wesentliche Grundsätze sind: </w:t>
      </w:r>
    </w:p>
    <w:p w14:paraId="5E183B5B" w14:textId="77777777" w:rsidR="009D56D3" w:rsidRPr="009D56D3" w:rsidRDefault="009D56D3" w:rsidP="009D56D3">
      <w:pPr>
        <w:numPr>
          <w:ilvl w:val="0"/>
          <w:numId w:val="21"/>
        </w:numPr>
        <w:tabs>
          <w:tab w:val="num" w:pos="720"/>
        </w:tabs>
        <w:spacing w:line="276" w:lineRule="auto"/>
        <w:ind w:left="720" w:hanging="540"/>
        <w:jc w:val="both"/>
        <w:rPr>
          <w:rFonts w:ascii="Arial" w:hAnsi="Arial" w:cs="Arial"/>
          <w:sz w:val="22"/>
          <w:szCs w:val="22"/>
        </w:rPr>
      </w:pPr>
      <w:r w:rsidRPr="009D56D3">
        <w:rPr>
          <w:rFonts w:ascii="Arial" w:hAnsi="Arial" w:cs="Arial"/>
          <w:sz w:val="22"/>
          <w:szCs w:val="22"/>
        </w:rPr>
        <w:t xml:space="preserve">Für die integrativ-kooperative Arbeit ist die Einigkeit über Methoden, Verfahren, Strukturen, Regeln und Konsequenzen Grundvoraussetzung gelingender Kooperation. </w:t>
      </w:r>
    </w:p>
    <w:p w14:paraId="62AA085E" w14:textId="77777777" w:rsidR="009D56D3" w:rsidRPr="009D56D3" w:rsidRDefault="009D56D3" w:rsidP="009D56D3">
      <w:pPr>
        <w:numPr>
          <w:ilvl w:val="0"/>
          <w:numId w:val="21"/>
        </w:numPr>
        <w:tabs>
          <w:tab w:val="num" w:pos="720"/>
        </w:tabs>
        <w:spacing w:line="276" w:lineRule="auto"/>
        <w:ind w:left="720" w:hanging="540"/>
        <w:jc w:val="both"/>
        <w:rPr>
          <w:rFonts w:ascii="Arial" w:hAnsi="Arial" w:cs="Arial"/>
          <w:sz w:val="22"/>
          <w:szCs w:val="22"/>
        </w:rPr>
      </w:pPr>
      <w:r w:rsidRPr="009D56D3">
        <w:rPr>
          <w:rFonts w:ascii="Arial" w:hAnsi="Arial" w:cs="Arial"/>
          <w:sz w:val="22"/>
          <w:szCs w:val="22"/>
        </w:rPr>
        <w:t xml:space="preserve">In der </w:t>
      </w:r>
      <w:r>
        <w:rPr>
          <w:rFonts w:ascii="Arial" w:hAnsi="Arial" w:cs="Arial"/>
          <w:sz w:val="22"/>
          <w:szCs w:val="22"/>
        </w:rPr>
        <w:t>offenen Ganztagsschule</w:t>
      </w:r>
      <w:r w:rsidRPr="009D56D3">
        <w:rPr>
          <w:rFonts w:ascii="Arial" w:hAnsi="Arial" w:cs="Arial"/>
          <w:sz w:val="22"/>
          <w:szCs w:val="22"/>
        </w:rPr>
        <w:t xml:space="preserve"> arbeiten Kollegen</w:t>
      </w:r>
      <w:r w:rsidR="00040FAC">
        <w:rPr>
          <w:rFonts w:ascii="Arial" w:hAnsi="Arial" w:cs="Arial"/>
          <w:sz w:val="22"/>
          <w:szCs w:val="22"/>
        </w:rPr>
        <w:t>i</w:t>
      </w:r>
      <w:r w:rsidRPr="009D56D3">
        <w:rPr>
          <w:rFonts w:ascii="Arial" w:hAnsi="Arial" w:cs="Arial"/>
          <w:sz w:val="22"/>
          <w:szCs w:val="22"/>
        </w:rPr>
        <w:t>nnen</w:t>
      </w:r>
      <w:r w:rsidR="00514025">
        <w:rPr>
          <w:rFonts w:ascii="Arial" w:hAnsi="Arial" w:cs="Arial"/>
          <w:sz w:val="22"/>
          <w:szCs w:val="22"/>
        </w:rPr>
        <w:t xml:space="preserve"> und Kollegen </w:t>
      </w:r>
      <w:r w:rsidR="001719E4">
        <w:rPr>
          <w:rFonts w:ascii="Arial" w:hAnsi="Arial" w:cs="Arial"/>
          <w:sz w:val="22"/>
          <w:szCs w:val="22"/>
        </w:rPr>
        <w:t>der Diakonie Rosenheim</w:t>
      </w:r>
      <w:r w:rsidRPr="009D56D3">
        <w:rPr>
          <w:rFonts w:ascii="Arial" w:hAnsi="Arial" w:cs="Arial"/>
          <w:sz w:val="22"/>
          <w:szCs w:val="22"/>
        </w:rPr>
        <w:t xml:space="preserve"> unmittelbar in einem pädagogischen Setting „unter einem Dach“ mit dem System Schule zusammen. Dies geschieht kollegial, partnerschaftlich und mit klarer Aufgabenverteilung.</w:t>
      </w:r>
    </w:p>
    <w:p w14:paraId="300FF716" w14:textId="77777777" w:rsidR="009D56D3" w:rsidRPr="009D56D3" w:rsidRDefault="009D56D3" w:rsidP="009D56D3">
      <w:pPr>
        <w:numPr>
          <w:ilvl w:val="0"/>
          <w:numId w:val="20"/>
        </w:numPr>
        <w:tabs>
          <w:tab w:val="clear" w:pos="1068"/>
          <w:tab w:val="num" w:pos="720"/>
        </w:tabs>
        <w:spacing w:line="276" w:lineRule="auto"/>
        <w:ind w:left="720" w:hanging="540"/>
        <w:jc w:val="both"/>
        <w:rPr>
          <w:rFonts w:ascii="Arial" w:hAnsi="Arial" w:cs="Arial"/>
          <w:sz w:val="22"/>
          <w:szCs w:val="22"/>
        </w:rPr>
      </w:pPr>
      <w:r w:rsidRPr="009D56D3">
        <w:rPr>
          <w:rFonts w:ascii="Arial" w:hAnsi="Arial" w:cs="Arial"/>
          <w:sz w:val="22"/>
          <w:szCs w:val="22"/>
        </w:rPr>
        <w:t xml:space="preserve">Dem Jugendhilfeträger obliegt die Dienst- und Fachaufsicht über das </w:t>
      </w:r>
      <w:r w:rsidR="001719E4">
        <w:rPr>
          <w:rFonts w:ascii="Arial" w:hAnsi="Arial" w:cs="Arial"/>
          <w:sz w:val="22"/>
          <w:szCs w:val="22"/>
        </w:rPr>
        <w:t>P</w:t>
      </w:r>
      <w:r w:rsidRPr="009D56D3">
        <w:rPr>
          <w:rFonts w:ascii="Arial" w:hAnsi="Arial" w:cs="Arial"/>
          <w:sz w:val="22"/>
          <w:szCs w:val="22"/>
        </w:rPr>
        <w:t>ersonal</w:t>
      </w:r>
      <w:r w:rsidR="001719E4">
        <w:rPr>
          <w:rFonts w:ascii="Arial" w:hAnsi="Arial" w:cs="Arial"/>
          <w:sz w:val="22"/>
          <w:szCs w:val="22"/>
        </w:rPr>
        <w:t xml:space="preserve"> innerhalb der Ganztagsschule</w:t>
      </w:r>
      <w:r w:rsidRPr="009D56D3">
        <w:rPr>
          <w:rFonts w:ascii="Arial" w:hAnsi="Arial" w:cs="Arial"/>
          <w:sz w:val="22"/>
          <w:szCs w:val="22"/>
        </w:rPr>
        <w:t xml:space="preserve">. Die Schulleitung ist dem Personal vor Ort weisungsberechtigt. </w:t>
      </w:r>
    </w:p>
    <w:p w14:paraId="6F86C0E9" w14:textId="77777777" w:rsidR="009D56D3" w:rsidRDefault="009D56D3" w:rsidP="009D56D3">
      <w:pPr>
        <w:numPr>
          <w:ilvl w:val="0"/>
          <w:numId w:val="20"/>
        </w:numPr>
        <w:tabs>
          <w:tab w:val="clear" w:pos="1068"/>
          <w:tab w:val="num" w:pos="720"/>
        </w:tabs>
        <w:spacing w:line="276" w:lineRule="auto"/>
        <w:ind w:left="720" w:hanging="540"/>
        <w:jc w:val="both"/>
        <w:rPr>
          <w:rFonts w:ascii="Arial" w:hAnsi="Arial" w:cs="Arial"/>
          <w:sz w:val="22"/>
          <w:szCs w:val="22"/>
        </w:rPr>
      </w:pPr>
      <w:r w:rsidRPr="009D56D3">
        <w:rPr>
          <w:rFonts w:ascii="Arial" w:hAnsi="Arial" w:cs="Arial"/>
          <w:sz w:val="22"/>
          <w:szCs w:val="22"/>
        </w:rPr>
        <w:t xml:space="preserve">Die </w:t>
      </w:r>
      <w:r w:rsidRPr="00514025">
        <w:rPr>
          <w:rFonts w:ascii="Arial" w:hAnsi="Arial" w:cs="Arial"/>
          <w:sz w:val="22"/>
          <w:szCs w:val="22"/>
        </w:rPr>
        <w:t>Schule</w:t>
      </w:r>
      <w:r w:rsidR="004A7567" w:rsidRPr="00514025">
        <w:rPr>
          <w:rFonts w:ascii="Arial" w:hAnsi="Arial" w:cs="Arial"/>
          <w:sz w:val="22"/>
          <w:szCs w:val="22"/>
        </w:rPr>
        <w:t xml:space="preserve"> (Schulleitung, Kollegium, Elternbeirat)</w:t>
      </w:r>
      <w:r w:rsidRPr="00514025">
        <w:rPr>
          <w:rFonts w:ascii="Arial" w:hAnsi="Arial" w:cs="Arial"/>
          <w:sz w:val="22"/>
          <w:szCs w:val="22"/>
        </w:rPr>
        <w:t xml:space="preserve"> behält weiterhin die Möglichkeit, ihre konzeptionellen und bewährten Ausrichtungen in die Arbeit einzubringen.</w:t>
      </w:r>
    </w:p>
    <w:p w14:paraId="1FA39425" w14:textId="77777777" w:rsidR="005B1EE6" w:rsidRDefault="005B1EE6" w:rsidP="005B1EE6">
      <w:pPr>
        <w:spacing w:line="276" w:lineRule="auto"/>
        <w:jc w:val="both"/>
        <w:rPr>
          <w:rFonts w:ascii="Arial" w:hAnsi="Arial" w:cs="Arial"/>
          <w:sz w:val="22"/>
          <w:szCs w:val="22"/>
        </w:rPr>
      </w:pPr>
    </w:p>
    <w:p w14:paraId="61771FB0" w14:textId="77777777" w:rsidR="005B1EE6" w:rsidRPr="009D56D3" w:rsidRDefault="005B1EE6" w:rsidP="005B1EE6">
      <w:pPr>
        <w:spacing w:line="276" w:lineRule="auto"/>
        <w:jc w:val="both"/>
        <w:rPr>
          <w:rFonts w:ascii="Arial" w:hAnsi="Arial" w:cs="Arial"/>
          <w:sz w:val="22"/>
          <w:szCs w:val="22"/>
        </w:rPr>
      </w:pPr>
    </w:p>
    <w:p w14:paraId="32079162" w14:textId="77777777" w:rsidR="00DF690D" w:rsidRDefault="00DF690D" w:rsidP="00DF690D">
      <w:pPr>
        <w:numPr>
          <w:ilvl w:val="1"/>
          <w:numId w:val="13"/>
        </w:numPr>
        <w:spacing w:line="276" w:lineRule="auto"/>
        <w:jc w:val="both"/>
        <w:rPr>
          <w:rFonts w:ascii="Arial" w:hAnsi="Arial" w:cs="Arial"/>
          <w:b/>
          <w:sz w:val="22"/>
          <w:szCs w:val="22"/>
        </w:rPr>
      </w:pPr>
      <w:r>
        <w:rPr>
          <w:rFonts w:ascii="Arial" w:hAnsi="Arial" w:cs="Arial"/>
          <w:b/>
          <w:sz w:val="22"/>
          <w:szCs w:val="22"/>
        </w:rPr>
        <w:t>Teamarbeit und Qualitätssicherung</w:t>
      </w:r>
    </w:p>
    <w:p w14:paraId="1339189F" w14:textId="77777777" w:rsidR="002E4B63" w:rsidRPr="00BF54F8" w:rsidRDefault="002E4B63" w:rsidP="002E4B63">
      <w:pPr>
        <w:spacing w:line="276" w:lineRule="auto"/>
        <w:ind w:left="999"/>
        <w:jc w:val="both"/>
        <w:rPr>
          <w:rFonts w:ascii="Arial" w:hAnsi="Arial" w:cs="Arial"/>
          <w:b/>
          <w:sz w:val="22"/>
          <w:szCs w:val="22"/>
        </w:rPr>
      </w:pPr>
    </w:p>
    <w:p w14:paraId="67612C66" w14:textId="77777777" w:rsidR="009238A5" w:rsidRPr="009238A5" w:rsidRDefault="009238A5" w:rsidP="009238A5">
      <w:pPr>
        <w:spacing w:line="276" w:lineRule="auto"/>
        <w:jc w:val="both"/>
        <w:rPr>
          <w:rFonts w:ascii="Arial" w:hAnsi="Arial" w:cs="Arial"/>
          <w:sz w:val="22"/>
          <w:szCs w:val="22"/>
        </w:rPr>
      </w:pPr>
      <w:r w:rsidRPr="009238A5">
        <w:rPr>
          <w:rFonts w:ascii="Arial" w:hAnsi="Arial" w:cs="Arial"/>
          <w:sz w:val="22"/>
          <w:szCs w:val="22"/>
        </w:rPr>
        <w:t>Verantwortlich für alle grundlegenden Aufgaben im Tagesablauf ist die pädagogische Fachkraft vor Ort. Von großer Bedeutung</w:t>
      </w:r>
      <w:r>
        <w:rPr>
          <w:rFonts w:ascii="Arial" w:hAnsi="Arial" w:cs="Arial"/>
          <w:sz w:val="22"/>
          <w:szCs w:val="22"/>
        </w:rPr>
        <w:t xml:space="preserve"> für die erfolg</w:t>
      </w:r>
      <w:r w:rsidR="00514025">
        <w:rPr>
          <w:rFonts w:ascii="Arial" w:hAnsi="Arial" w:cs="Arial"/>
          <w:sz w:val="22"/>
          <w:szCs w:val="22"/>
        </w:rPr>
        <w:t>reiche</w:t>
      </w:r>
      <w:r>
        <w:rPr>
          <w:rFonts w:ascii="Arial" w:hAnsi="Arial" w:cs="Arial"/>
          <w:sz w:val="22"/>
          <w:szCs w:val="22"/>
        </w:rPr>
        <w:t xml:space="preserve"> Umsetzung der Ziele</w:t>
      </w:r>
      <w:r w:rsidRPr="009238A5">
        <w:rPr>
          <w:rFonts w:ascii="Arial" w:hAnsi="Arial" w:cs="Arial"/>
          <w:sz w:val="22"/>
          <w:szCs w:val="22"/>
        </w:rPr>
        <w:t xml:space="preserve"> ist hierbei die intensive Teamarbeit in der Vorbereitung, Umsetzung und Reflexion der Inhalte. Diese wird </w:t>
      </w:r>
      <w:r>
        <w:rPr>
          <w:rFonts w:ascii="Arial" w:hAnsi="Arial" w:cs="Arial"/>
          <w:sz w:val="22"/>
          <w:szCs w:val="22"/>
        </w:rPr>
        <w:t xml:space="preserve">zudem </w:t>
      </w:r>
      <w:r w:rsidRPr="009238A5">
        <w:rPr>
          <w:rFonts w:ascii="Arial" w:hAnsi="Arial" w:cs="Arial"/>
          <w:sz w:val="22"/>
          <w:szCs w:val="22"/>
        </w:rPr>
        <w:t>durc</w:t>
      </w:r>
      <w:r w:rsidR="00514025">
        <w:rPr>
          <w:rFonts w:ascii="Arial" w:hAnsi="Arial" w:cs="Arial"/>
          <w:sz w:val="22"/>
          <w:szCs w:val="22"/>
        </w:rPr>
        <w:t>h die Anbindung an regionale</w:t>
      </w:r>
      <w:r>
        <w:rPr>
          <w:rFonts w:ascii="Arial" w:hAnsi="Arial" w:cs="Arial"/>
          <w:sz w:val="22"/>
          <w:szCs w:val="22"/>
        </w:rPr>
        <w:t xml:space="preserve"> und überregionale </w:t>
      </w:r>
      <w:r w:rsidRPr="009238A5">
        <w:rPr>
          <w:rFonts w:ascii="Arial" w:hAnsi="Arial" w:cs="Arial"/>
          <w:sz w:val="22"/>
          <w:szCs w:val="22"/>
        </w:rPr>
        <w:t>Fach</w:t>
      </w:r>
      <w:r w:rsidR="009D56D3">
        <w:rPr>
          <w:rFonts w:ascii="Arial" w:hAnsi="Arial" w:cs="Arial"/>
          <w:sz w:val="22"/>
          <w:szCs w:val="22"/>
        </w:rPr>
        <w:t>teams zum Thema offene Ganztagsschule</w:t>
      </w:r>
      <w:r w:rsidRPr="009238A5">
        <w:rPr>
          <w:rFonts w:ascii="Arial" w:hAnsi="Arial" w:cs="Arial"/>
          <w:sz w:val="22"/>
          <w:szCs w:val="22"/>
        </w:rPr>
        <w:t xml:space="preserve"> </w:t>
      </w:r>
      <w:r>
        <w:rPr>
          <w:rFonts w:ascii="Arial" w:hAnsi="Arial" w:cs="Arial"/>
          <w:sz w:val="22"/>
          <w:szCs w:val="22"/>
        </w:rPr>
        <w:t xml:space="preserve">unterstützt und </w:t>
      </w:r>
      <w:r w:rsidRPr="009238A5">
        <w:rPr>
          <w:rFonts w:ascii="Arial" w:hAnsi="Arial" w:cs="Arial"/>
          <w:sz w:val="22"/>
          <w:szCs w:val="22"/>
        </w:rPr>
        <w:t>sichergestellt.</w:t>
      </w:r>
    </w:p>
    <w:p w14:paraId="15F1300E" w14:textId="77777777" w:rsidR="009238A5" w:rsidRPr="009238A5" w:rsidRDefault="00CA225A" w:rsidP="009238A5">
      <w:pPr>
        <w:spacing w:line="276" w:lineRule="auto"/>
        <w:jc w:val="both"/>
        <w:rPr>
          <w:rFonts w:ascii="Arial" w:hAnsi="Arial" w:cs="Arial"/>
          <w:sz w:val="22"/>
          <w:szCs w:val="22"/>
        </w:rPr>
      </w:pPr>
      <w:r>
        <w:rPr>
          <w:rFonts w:ascii="Arial" w:hAnsi="Arial" w:cs="Arial"/>
          <w:sz w:val="22"/>
          <w:szCs w:val="22"/>
        </w:rPr>
        <w:t>Vor Ort in den einzelnen offenen Ganztagsschulen</w:t>
      </w:r>
      <w:r w:rsidR="009238A5">
        <w:rPr>
          <w:rFonts w:ascii="Arial" w:hAnsi="Arial" w:cs="Arial"/>
          <w:sz w:val="22"/>
          <w:szCs w:val="22"/>
        </w:rPr>
        <w:t xml:space="preserve"> unterstützen und entlasten sich die einzelnen Teammitglieder</w:t>
      </w:r>
      <w:r w:rsidR="009238A5" w:rsidRPr="009238A5">
        <w:rPr>
          <w:rFonts w:ascii="Arial" w:hAnsi="Arial" w:cs="Arial"/>
          <w:sz w:val="22"/>
          <w:szCs w:val="22"/>
        </w:rPr>
        <w:t xml:space="preserve"> in ihren Aufgaben, Schwerpunkten und bei unvorhersehbaren Ereignissen.</w:t>
      </w:r>
    </w:p>
    <w:p w14:paraId="60CD4B3F" w14:textId="77777777" w:rsidR="009238A5" w:rsidRPr="009238A5" w:rsidRDefault="009238A5" w:rsidP="009238A5">
      <w:pPr>
        <w:spacing w:line="276" w:lineRule="auto"/>
        <w:jc w:val="both"/>
        <w:rPr>
          <w:rFonts w:ascii="Arial" w:hAnsi="Arial" w:cs="Arial"/>
          <w:sz w:val="22"/>
          <w:szCs w:val="22"/>
        </w:rPr>
      </w:pPr>
      <w:r w:rsidRPr="009238A5">
        <w:rPr>
          <w:rFonts w:ascii="Arial" w:hAnsi="Arial" w:cs="Arial"/>
          <w:sz w:val="22"/>
          <w:szCs w:val="22"/>
        </w:rPr>
        <w:t>Für das Fachpersonal finden regelmäßige Team- und Fallbesprechungen</w:t>
      </w:r>
      <w:r>
        <w:rPr>
          <w:rFonts w:ascii="Arial" w:hAnsi="Arial" w:cs="Arial"/>
          <w:sz w:val="22"/>
          <w:szCs w:val="22"/>
        </w:rPr>
        <w:t xml:space="preserve"> statt. </w:t>
      </w:r>
    </w:p>
    <w:p w14:paraId="3ECC98A3" w14:textId="77777777" w:rsidR="00C81583" w:rsidRDefault="00C81583" w:rsidP="00DF690D">
      <w:pPr>
        <w:tabs>
          <w:tab w:val="num" w:pos="360"/>
        </w:tabs>
        <w:spacing w:line="276" w:lineRule="auto"/>
        <w:jc w:val="both"/>
        <w:rPr>
          <w:rFonts w:ascii="Arial" w:hAnsi="Arial" w:cs="Arial"/>
          <w:sz w:val="22"/>
          <w:szCs w:val="22"/>
        </w:rPr>
      </w:pPr>
    </w:p>
    <w:p w14:paraId="4A087C82" w14:textId="77777777" w:rsidR="00DF690D" w:rsidRDefault="00DF690D" w:rsidP="00DF690D">
      <w:pPr>
        <w:tabs>
          <w:tab w:val="num" w:pos="360"/>
        </w:tabs>
        <w:spacing w:line="276" w:lineRule="auto"/>
        <w:jc w:val="both"/>
        <w:rPr>
          <w:rFonts w:ascii="Arial" w:hAnsi="Arial" w:cs="Arial"/>
          <w:sz w:val="22"/>
          <w:szCs w:val="22"/>
        </w:rPr>
      </w:pPr>
      <w:r w:rsidRPr="00E9065D">
        <w:rPr>
          <w:rFonts w:ascii="Arial" w:hAnsi="Arial" w:cs="Arial"/>
          <w:sz w:val="22"/>
          <w:szCs w:val="22"/>
        </w:rPr>
        <w:t>Folgende Instrumente der Qualitätsentwicklung finden dabei Anwendung:</w:t>
      </w:r>
    </w:p>
    <w:p w14:paraId="429D5228" w14:textId="77777777" w:rsidR="009238A5" w:rsidRPr="009238A5" w:rsidRDefault="009238A5" w:rsidP="009238A5">
      <w:pPr>
        <w:pStyle w:val="Listenabsatz"/>
        <w:numPr>
          <w:ilvl w:val="0"/>
          <w:numId w:val="29"/>
        </w:numPr>
        <w:spacing w:line="276" w:lineRule="auto"/>
        <w:jc w:val="both"/>
        <w:rPr>
          <w:rFonts w:ascii="Arial" w:hAnsi="Arial" w:cs="Arial"/>
          <w:sz w:val="22"/>
          <w:szCs w:val="22"/>
        </w:rPr>
      </w:pPr>
      <w:r w:rsidRPr="009238A5">
        <w:rPr>
          <w:rFonts w:ascii="Arial" w:hAnsi="Arial" w:cs="Arial"/>
          <w:sz w:val="22"/>
          <w:szCs w:val="22"/>
        </w:rPr>
        <w:t>Dokumentation</w:t>
      </w:r>
      <w:r w:rsidR="00514025">
        <w:rPr>
          <w:rFonts w:ascii="Arial" w:hAnsi="Arial" w:cs="Arial"/>
          <w:sz w:val="22"/>
          <w:szCs w:val="22"/>
        </w:rPr>
        <w:t>,</w:t>
      </w:r>
      <w:r w:rsidRPr="009238A5">
        <w:rPr>
          <w:rFonts w:ascii="Arial" w:hAnsi="Arial" w:cs="Arial"/>
          <w:sz w:val="22"/>
          <w:szCs w:val="22"/>
        </w:rPr>
        <w:t xml:space="preserve"> </w:t>
      </w:r>
    </w:p>
    <w:p w14:paraId="28659496" w14:textId="77777777" w:rsidR="009238A5" w:rsidRPr="009238A5" w:rsidRDefault="009238A5" w:rsidP="009238A5">
      <w:pPr>
        <w:pStyle w:val="Listenabsatz"/>
        <w:numPr>
          <w:ilvl w:val="0"/>
          <w:numId w:val="29"/>
        </w:numPr>
        <w:spacing w:line="276" w:lineRule="auto"/>
        <w:jc w:val="both"/>
        <w:rPr>
          <w:rFonts w:ascii="Arial" w:hAnsi="Arial" w:cs="Arial"/>
          <w:sz w:val="22"/>
          <w:szCs w:val="22"/>
        </w:rPr>
      </w:pPr>
      <w:r w:rsidRPr="009238A5">
        <w:rPr>
          <w:rFonts w:ascii="Arial" w:hAnsi="Arial" w:cs="Arial"/>
          <w:sz w:val="22"/>
          <w:szCs w:val="22"/>
        </w:rPr>
        <w:t>Regularien und Prozessbeschreibungen bei Kriseninterventionen</w:t>
      </w:r>
      <w:r w:rsidR="00514025">
        <w:rPr>
          <w:rFonts w:ascii="Arial" w:hAnsi="Arial" w:cs="Arial"/>
          <w:sz w:val="22"/>
          <w:szCs w:val="22"/>
        </w:rPr>
        <w:t>,</w:t>
      </w:r>
      <w:r w:rsidRPr="009238A5">
        <w:rPr>
          <w:rFonts w:ascii="Arial" w:hAnsi="Arial" w:cs="Arial"/>
          <w:sz w:val="22"/>
          <w:szCs w:val="22"/>
        </w:rPr>
        <w:t xml:space="preserve"> </w:t>
      </w:r>
    </w:p>
    <w:p w14:paraId="5C01FFFA" w14:textId="77777777" w:rsidR="009238A5" w:rsidRPr="009238A5" w:rsidRDefault="00514025" w:rsidP="009238A5">
      <w:pPr>
        <w:pStyle w:val="Listenabsatz"/>
        <w:numPr>
          <w:ilvl w:val="0"/>
          <w:numId w:val="29"/>
        </w:numPr>
        <w:spacing w:line="276" w:lineRule="auto"/>
        <w:jc w:val="both"/>
        <w:rPr>
          <w:rFonts w:ascii="Arial" w:hAnsi="Arial" w:cs="Arial"/>
          <w:sz w:val="22"/>
          <w:szCs w:val="22"/>
        </w:rPr>
      </w:pPr>
      <w:r>
        <w:rPr>
          <w:rFonts w:ascii="Arial" w:hAnsi="Arial" w:cs="Arial"/>
          <w:sz w:val="22"/>
          <w:szCs w:val="22"/>
        </w:rPr>
        <w:t>r</w:t>
      </w:r>
      <w:r w:rsidR="009238A5" w:rsidRPr="009238A5">
        <w:rPr>
          <w:rFonts w:ascii="Arial" w:hAnsi="Arial" w:cs="Arial"/>
          <w:sz w:val="22"/>
          <w:szCs w:val="22"/>
        </w:rPr>
        <w:t>egelmäßiger Erfahrungsaustausch (Team, Zielvereinbarungsgespräche, Besuche vor Ort durch die Bereichsleitungen usw.)</w:t>
      </w:r>
      <w:r>
        <w:rPr>
          <w:rFonts w:ascii="Arial" w:hAnsi="Arial" w:cs="Arial"/>
          <w:sz w:val="22"/>
          <w:szCs w:val="22"/>
        </w:rPr>
        <w:t>,</w:t>
      </w:r>
    </w:p>
    <w:p w14:paraId="5BAE2582" w14:textId="40052BCE" w:rsidR="002743A4" w:rsidRPr="001164E0" w:rsidRDefault="00514025" w:rsidP="002743A4">
      <w:pPr>
        <w:pStyle w:val="Listenabsatz"/>
        <w:numPr>
          <w:ilvl w:val="0"/>
          <w:numId w:val="29"/>
        </w:numPr>
        <w:spacing w:line="276" w:lineRule="auto"/>
        <w:jc w:val="both"/>
        <w:rPr>
          <w:rFonts w:ascii="Arial" w:hAnsi="Arial" w:cs="Arial"/>
          <w:sz w:val="22"/>
          <w:szCs w:val="22"/>
        </w:rPr>
      </w:pPr>
      <w:r>
        <w:rPr>
          <w:rFonts w:ascii="Arial" w:hAnsi="Arial" w:cs="Arial"/>
          <w:sz w:val="22"/>
          <w:szCs w:val="22"/>
        </w:rPr>
        <w:t>e</w:t>
      </w:r>
      <w:r w:rsidR="009238A5" w:rsidRPr="009238A5">
        <w:rPr>
          <w:rFonts w:ascii="Arial" w:hAnsi="Arial" w:cs="Arial"/>
          <w:sz w:val="22"/>
          <w:szCs w:val="22"/>
        </w:rPr>
        <w:t>nge Vernetzung mit weiteren relevanten Einrichtungen, Institutionen, Diensten usw.</w:t>
      </w:r>
    </w:p>
    <w:p w14:paraId="42E1E41D" w14:textId="77777777" w:rsidR="002743A4" w:rsidRPr="00AA4118" w:rsidRDefault="002743A4" w:rsidP="002743A4">
      <w:pPr>
        <w:pStyle w:val="Fuzeile"/>
        <w:spacing w:line="276" w:lineRule="auto"/>
        <w:jc w:val="both"/>
        <w:rPr>
          <w:rFonts w:ascii="Arial" w:hAnsi="Arial" w:cs="Arial"/>
          <w:sz w:val="22"/>
          <w:szCs w:val="22"/>
          <w:lang w:val="en-US"/>
        </w:rPr>
      </w:pPr>
    </w:p>
    <w:p w14:paraId="3DE0033E" w14:textId="666E663E" w:rsidR="009F5EF0" w:rsidRPr="00AA4118" w:rsidRDefault="00BD1B27" w:rsidP="001164E0">
      <w:pPr>
        <w:pStyle w:val="Fuzeile"/>
        <w:spacing w:line="276" w:lineRule="auto"/>
        <w:jc w:val="both"/>
        <w:rPr>
          <w:rFonts w:ascii="Arial" w:hAnsi="Arial" w:cs="Arial"/>
          <w:sz w:val="22"/>
          <w:szCs w:val="22"/>
          <w:lang w:val="en-US"/>
        </w:rPr>
      </w:pPr>
      <w:r>
        <w:rPr>
          <w:rFonts w:ascii="Arial" w:hAnsi="Arial" w:cs="Arial"/>
          <w:sz w:val="22"/>
          <w:szCs w:val="22"/>
          <w:lang w:val="en-US"/>
        </w:rPr>
        <w:t>April 202</w:t>
      </w:r>
      <w:r w:rsidR="002E4B63">
        <w:rPr>
          <w:rFonts w:ascii="Arial" w:hAnsi="Arial" w:cs="Arial"/>
          <w:sz w:val="22"/>
          <w:szCs w:val="22"/>
          <w:lang w:val="en-US"/>
        </w:rPr>
        <w:t>6</w:t>
      </w:r>
    </w:p>
    <w:sectPr w:rsidR="009F5EF0" w:rsidRPr="00AA4118" w:rsidSect="00A92BD8">
      <w:headerReference w:type="default" r:id="rId10"/>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654B0" w14:textId="77777777" w:rsidR="00B156E9" w:rsidRDefault="00B156E9" w:rsidP="000079E5">
      <w:r>
        <w:separator/>
      </w:r>
    </w:p>
  </w:endnote>
  <w:endnote w:type="continuationSeparator" w:id="0">
    <w:p w14:paraId="68561D25" w14:textId="77777777" w:rsidR="00B156E9" w:rsidRDefault="00B156E9" w:rsidP="0000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538E" w14:textId="7FC1D4CE" w:rsidR="008A703B" w:rsidRPr="006B5207" w:rsidRDefault="008A703B" w:rsidP="008A703B">
    <w:pPr>
      <w:pStyle w:val="Fuzeile"/>
      <w:pBdr>
        <w:top w:val="single" w:sz="4" w:space="1" w:color="auto"/>
      </w:pBdr>
      <w:jc w:val="center"/>
      <w:rPr>
        <w:rFonts w:ascii="Arial" w:hAnsi="Arial" w:cs="Arial"/>
        <w:sz w:val="18"/>
        <w:szCs w:val="18"/>
      </w:rPr>
    </w:pPr>
    <w:r w:rsidRPr="006B5207">
      <w:rPr>
        <w:rFonts w:ascii="Arial" w:hAnsi="Arial" w:cs="Arial"/>
        <w:sz w:val="18"/>
        <w:szCs w:val="18"/>
      </w:rPr>
      <w:t xml:space="preserve">Seite </w:t>
    </w:r>
    <w:r w:rsidRPr="006B5207">
      <w:rPr>
        <w:rFonts w:ascii="Arial" w:hAnsi="Arial" w:cs="Arial"/>
        <w:bCs/>
        <w:sz w:val="18"/>
        <w:szCs w:val="18"/>
      </w:rPr>
      <w:fldChar w:fldCharType="begin"/>
    </w:r>
    <w:r w:rsidRPr="006B5207">
      <w:rPr>
        <w:rFonts w:ascii="Arial" w:hAnsi="Arial" w:cs="Arial"/>
        <w:bCs/>
        <w:sz w:val="18"/>
        <w:szCs w:val="18"/>
      </w:rPr>
      <w:instrText>PAGE</w:instrText>
    </w:r>
    <w:r w:rsidRPr="006B5207">
      <w:rPr>
        <w:rFonts w:ascii="Arial" w:hAnsi="Arial" w:cs="Arial"/>
        <w:bCs/>
        <w:sz w:val="18"/>
        <w:szCs w:val="18"/>
      </w:rPr>
      <w:fldChar w:fldCharType="separate"/>
    </w:r>
    <w:r w:rsidR="00E126BD">
      <w:rPr>
        <w:rFonts w:ascii="Arial" w:hAnsi="Arial" w:cs="Arial"/>
        <w:bCs/>
        <w:noProof/>
        <w:sz w:val="18"/>
        <w:szCs w:val="18"/>
      </w:rPr>
      <w:t>8</w:t>
    </w:r>
    <w:r w:rsidRPr="006B5207">
      <w:rPr>
        <w:rFonts w:ascii="Arial" w:hAnsi="Arial" w:cs="Arial"/>
        <w:bCs/>
        <w:sz w:val="18"/>
        <w:szCs w:val="18"/>
      </w:rPr>
      <w:fldChar w:fldCharType="end"/>
    </w:r>
    <w:r w:rsidRPr="006B5207">
      <w:rPr>
        <w:rFonts w:ascii="Arial" w:hAnsi="Arial" w:cs="Arial"/>
        <w:sz w:val="18"/>
        <w:szCs w:val="18"/>
      </w:rPr>
      <w:t xml:space="preserve"> von </w:t>
    </w:r>
    <w:r w:rsidRPr="006B5207">
      <w:rPr>
        <w:rFonts w:ascii="Arial" w:hAnsi="Arial" w:cs="Arial"/>
        <w:bCs/>
        <w:sz w:val="18"/>
        <w:szCs w:val="18"/>
      </w:rPr>
      <w:fldChar w:fldCharType="begin"/>
    </w:r>
    <w:r w:rsidRPr="006B5207">
      <w:rPr>
        <w:rFonts w:ascii="Arial" w:hAnsi="Arial" w:cs="Arial"/>
        <w:bCs/>
        <w:sz w:val="18"/>
        <w:szCs w:val="18"/>
      </w:rPr>
      <w:instrText>NUMPAGES</w:instrText>
    </w:r>
    <w:r w:rsidRPr="006B5207">
      <w:rPr>
        <w:rFonts w:ascii="Arial" w:hAnsi="Arial" w:cs="Arial"/>
        <w:bCs/>
        <w:sz w:val="18"/>
        <w:szCs w:val="18"/>
      </w:rPr>
      <w:fldChar w:fldCharType="separate"/>
    </w:r>
    <w:r w:rsidR="00E126BD">
      <w:rPr>
        <w:rFonts w:ascii="Arial" w:hAnsi="Arial" w:cs="Arial"/>
        <w:bCs/>
        <w:noProof/>
        <w:sz w:val="18"/>
        <w:szCs w:val="18"/>
      </w:rPr>
      <w:t>8</w:t>
    </w:r>
    <w:r w:rsidRPr="006B5207">
      <w:rPr>
        <w:rFonts w:ascii="Arial" w:hAnsi="Arial" w:cs="Arial"/>
        <w:bCs/>
        <w:sz w:val="18"/>
        <w:szCs w:val="18"/>
      </w:rPr>
      <w:fldChar w:fldCharType="end"/>
    </w:r>
  </w:p>
  <w:p w14:paraId="5FCB1EEA" w14:textId="77777777" w:rsidR="000079E5" w:rsidRPr="006B5207" w:rsidRDefault="000079E5" w:rsidP="008A703B">
    <w:pPr>
      <w:pStyle w:val="Fuzeile"/>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86E59" w14:textId="77777777" w:rsidR="00B156E9" w:rsidRDefault="00B156E9" w:rsidP="000079E5">
      <w:r>
        <w:separator/>
      </w:r>
    </w:p>
  </w:footnote>
  <w:footnote w:type="continuationSeparator" w:id="0">
    <w:p w14:paraId="0813B017" w14:textId="77777777" w:rsidR="00B156E9" w:rsidRDefault="00B156E9" w:rsidP="00007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D9D3" w14:textId="77777777" w:rsidR="00394051" w:rsidRPr="00DB2FD9" w:rsidRDefault="00051878" w:rsidP="00A92BD8">
    <w:pPr>
      <w:pStyle w:val="Kopfzeile"/>
      <w:pBdr>
        <w:bottom w:val="single" w:sz="4" w:space="1" w:color="auto"/>
      </w:pBdr>
      <w:rPr>
        <w:rFonts w:ascii="Arial" w:hAnsi="Arial" w:cs="Arial"/>
        <w:b/>
        <w:sz w:val="18"/>
        <w:szCs w:val="18"/>
      </w:rPr>
    </w:pPr>
    <w:r>
      <w:rPr>
        <w:rFonts w:ascii="Arial" w:hAnsi="Arial" w:cs="Arial"/>
        <w:b/>
        <w:sz w:val="18"/>
        <w:szCs w:val="18"/>
      </w:rPr>
      <w:t>Jugendhilfe Oberbayern</w:t>
    </w:r>
    <w:r>
      <w:rPr>
        <w:rFonts w:ascii="Arial" w:hAnsi="Arial" w:cs="Arial"/>
        <w:b/>
        <w:sz w:val="18"/>
        <w:szCs w:val="18"/>
      </w:rPr>
      <w:tab/>
    </w:r>
  </w:p>
  <w:p w14:paraId="58C9B030" w14:textId="1E562110" w:rsidR="00E126BD" w:rsidRPr="00DB2FD9" w:rsidRDefault="00825EDE" w:rsidP="00A92BD8">
    <w:pPr>
      <w:pStyle w:val="Kopfzeile"/>
      <w:pBdr>
        <w:bottom w:val="single" w:sz="4" w:space="1" w:color="auto"/>
      </w:pBdr>
      <w:rPr>
        <w:rFonts w:ascii="Arial" w:hAnsi="Arial" w:cs="Arial"/>
        <w:sz w:val="18"/>
        <w:szCs w:val="18"/>
      </w:rPr>
    </w:pPr>
    <w:r>
      <w:rPr>
        <w:rFonts w:ascii="Arial" w:hAnsi="Arial" w:cs="Arial"/>
        <w:sz w:val="18"/>
        <w:szCs w:val="18"/>
      </w:rPr>
      <w:t>O</w:t>
    </w:r>
    <w:r w:rsidR="00164DCC">
      <w:rPr>
        <w:rFonts w:ascii="Arial" w:hAnsi="Arial" w:cs="Arial"/>
        <w:sz w:val="18"/>
        <w:szCs w:val="18"/>
      </w:rPr>
      <w:t>ffene Ganztagsschule</w:t>
    </w:r>
    <w:r w:rsidR="004A7567">
      <w:rPr>
        <w:rFonts w:ascii="Arial" w:hAnsi="Arial" w:cs="Arial"/>
        <w:sz w:val="18"/>
        <w:szCs w:val="18"/>
      </w:rPr>
      <w:t xml:space="preserve"> </w:t>
    </w:r>
    <w:r w:rsidR="00E126BD">
      <w:rPr>
        <w:rFonts w:ascii="Arial" w:hAnsi="Arial" w:cs="Arial"/>
        <w:sz w:val="18"/>
        <w:szCs w:val="18"/>
      </w:rPr>
      <w:t>– Langgruppe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Aufzhlungszeichen1"/>
      <w:lvlText w:val=""/>
      <w:lvlJc w:val="left"/>
      <w:pPr>
        <w:tabs>
          <w:tab w:val="num" w:pos="-2934"/>
        </w:tabs>
        <w:ind w:left="-2934" w:hanging="360"/>
      </w:pPr>
      <w:rPr>
        <w:rFonts w:ascii="Symbol" w:hAnsi="Symbol"/>
      </w:rPr>
    </w:lvl>
  </w:abstractNum>
  <w:abstractNum w:abstractNumId="1" w15:restartNumberingAfterBreak="0">
    <w:nsid w:val="0B626318"/>
    <w:multiLevelType w:val="hybridMultilevel"/>
    <w:tmpl w:val="B33C8F1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5239D4"/>
    <w:multiLevelType w:val="hybridMultilevel"/>
    <w:tmpl w:val="B9EC15D2"/>
    <w:lvl w:ilvl="0" w:tplc="CD640EC4">
      <w:start w:val="1"/>
      <w:numFmt w:val="decimal"/>
      <w:lvlText w:val="%1."/>
      <w:lvlJc w:val="left"/>
      <w:pPr>
        <w:ind w:left="720" w:hanging="360"/>
      </w:pPr>
      <w:rPr>
        <w:rFonts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C97931"/>
    <w:multiLevelType w:val="multilevel"/>
    <w:tmpl w:val="55B8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D398D"/>
    <w:multiLevelType w:val="hybridMultilevel"/>
    <w:tmpl w:val="199CF1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00409A"/>
    <w:multiLevelType w:val="hybridMultilevel"/>
    <w:tmpl w:val="089EF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7F45D7"/>
    <w:multiLevelType w:val="hybridMultilevel"/>
    <w:tmpl w:val="250CBB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151A02"/>
    <w:multiLevelType w:val="hybridMultilevel"/>
    <w:tmpl w:val="EF16E29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E50388"/>
    <w:multiLevelType w:val="hybridMultilevel"/>
    <w:tmpl w:val="4172393E"/>
    <w:lvl w:ilvl="0" w:tplc="5784B708">
      <w:start w:val="1"/>
      <w:numFmt w:val="bullet"/>
      <w:lvlText w:val=""/>
      <w:lvlJc w:val="left"/>
      <w:pPr>
        <w:tabs>
          <w:tab w:val="num" w:pos="720"/>
        </w:tabs>
        <w:ind w:left="720" w:hanging="360"/>
      </w:pPr>
      <w:rPr>
        <w:rFonts w:ascii="Wingdings" w:hAnsi="Wingdings" w:hint="default"/>
      </w:rPr>
    </w:lvl>
    <w:lvl w:ilvl="1" w:tplc="52EC822C" w:tentative="1">
      <w:start w:val="1"/>
      <w:numFmt w:val="bullet"/>
      <w:lvlText w:val=""/>
      <w:lvlJc w:val="left"/>
      <w:pPr>
        <w:tabs>
          <w:tab w:val="num" w:pos="1440"/>
        </w:tabs>
        <w:ind w:left="1440" w:hanging="360"/>
      </w:pPr>
      <w:rPr>
        <w:rFonts w:ascii="Wingdings" w:hAnsi="Wingdings" w:hint="default"/>
      </w:rPr>
    </w:lvl>
    <w:lvl w:ilvl="2" w:tplc="7876DB60" w:tentative="1">
      <w:start w:val="1"/>
      <w:numFmt w:val="bullet"/>
      <w:lvlText w:val=""/>
      <w:lvlJc w:val="left"/>
      <w:pPr>
        <w:tabs>
          <w:tab w:val="num" w:pos="2160"/>
        </w:tabs>
        <w:ind w:left="2160" w:hanging="360"/>
      </w:pPr>
      <w:rPr>
        <w:rFonts w:ascii="Wingdings" w:hAnsi="Wingdings" w:hint="default"/>
      </w:rPr>
    </w:lvl>
    <w:lvl w:ilvl="3" w:tplc="80001290" w:tentative="1">
      <w:start w:val="1"/>
      <w:numFmt w:val="bullet"/>
      <w:lvlText w:val=""/>
      <w:lvlJc w:val="left"/>
      <w:pPr>
        <w:tabs>
          <w:tab w:val="num" w:pos="2880"/>
        </w:tabs>
        <w:ind w:left="2880" w:hanging="360"/>
      </w:pPr>
      <w:rPr>
        <w:rFonts w:ascii="Wingdings" w:hAnsi="Wingdings" w:hint="default"/>
      </w:rPr>
    </w:lvl>
    <w:lvl w:ilvl="4" w:tplc="9718F354" w:tentative="1">
      <w:start w:val="1"/>
      <w:numFmt w:val="bullet"/>
      <w:lvlText w:val=""/>
      <w:lvlJc w:val="left"/>
      <w:pPr>
        <w:tabs>
          <w:tab w:val="num" w:pos="3600"/>
        </w:tabs>
        <w:ind w:left="3600" w:hanging="360"/>
      </w:pPr>
      <w:rPr>
        <w:rFonts w:ascii="Wingdings" w:hAnsi="Wingdings" w:hint="default"/>
      </w:rPr>
    </w:lvl>
    <w:lvl w:ilvl="5" w:tplc="70C26242" w:tentative="1">
      <w:start w:val="1"/>
      <w:numFmt w:val="bullet"/>
      <w:lvlText w:val=""/>
      <w:lvlJc w:val="left"/>
      <w:pPr>
        <w:tabs>
          <w:tab w:val="num" w:pos="4320"/>
        </w:tabs>
        <w:ind w:left="4320" w:hanging="360"/>
      </w:pPr>
      <w:rPr>
        <w:rFonts w:ascii="Wingdings" w:hAnsi="Wingdings" w:hint="default"/>
      </w:rPr>
    </w:lvl>
    <w:lvl w:ilvl="6" w:tplc="17600E18" w:tentative="1">
      <w:start w:val="1"/>
      <w:numFmt w:val="bullet"/>
      <w:lvlText w:val=""/>
      <w:lvlJc w:val="left"/>
      <w:pPr>
        <w:tabs>
          <w:tab w:val="num" w:pos="5040"/>
        </w:tabs>
        <w:ind w:left="5040" w:hanging="360"/>
      </w:pPr>
      <w:rPr>
        <w:rFonts w:ascii="Wingdings" w:hAnsi="Wingdings" w:hint="default"/>
      </w:rPr>
    </w:lvl>
    <w:lvl w:ilvl="7" w:tplc="1E587786" w:tentative="1">
      <w:start w:val="1"/>
      <w:numFmt w:val="bullet"/>
      <w:lvlText w:val=""/>
      <w:lvlJc w:val="left"/>
      <w:pPr>
        <w:tabs>
          <w:tab w:val="num" w:pos="5760"/>
        </w:tabs>
        <w:ind w:left="5760" w:hanging="360"/>
      </w:pPr>
      <w:rPr>
        <w:rFonts w:ascii="Wingdings" w:hAnsi="Wingdings" w:hint="default"/>
      </w:rPr>
    </w:lvl>
    <w:lvl w:ilvl="8" w:tplc="D304BA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43C3E"/>
    <w:multiLevelType w:val="multilevel"/>
    <w:tmpl w:val="E18436C6"/>
    <w:lvl w:ilvl="0">
      <w:start w:val="1"/>
      <w:numFmt w:val="decimal"/>
      <w:lvlText w:val="%1."/>
      <w:lvlJc w:val="left"/>
      <w:pPr>
        <w:ind w:left="720" w:hanging="360"/>
      </w:pPr>
      <w:rPr>
        <w:rFonts w:ascii="Arial" w:eastAsia="Times New Roman" w:hAnsi="Arial" w:cs="Arial"/>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F3674A3"/>
    <w:multiLevelType w:val="hybridMultilevel"/>
    <w:tmpl w:val="D0F6F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D04BD9"/>
    <w:multiLevelType w:val="hybridMultilevel"/>
    <w:tmpl w:val="16CE5418"/>
    <w:lvl w:ilvl="0" w:tplc="04070001">
      <w:start w:val="1"/>
      <w:numFmt w:val="bullet"/>
      <w:lvlText w:val=""/>
      <w:lvlJc w:val="left"/>
      <w:pPr>
        <w:tabs>
          <w:tab w:val="num" w:pos="720"/>
        </w:tabs>
        <w:ind w:left="720" w:hanging="360"/>
      </w:pPr>
      <w:rPr>
        <w:rFonts w:ascii="Symbol" w:hAnsi="Symbol" w:hint="default"/>
        <w:sz w:val="20"/>
      </w:rPr>
    </w:lvl>
    <w:lvl w:ilvl="1" w:tplc="F1B8D9CA">
      <w:start w:val="1"/>
      <w:numFmt w:val="bullet"/>
      <w:lvlText w:val="o"/>
      <w:lvlJc w:val="left"/>
      <w:pPr>
        <w:tabs>
          <w:tab w:val="num" w:pos="1440"/>
        </w:tabs>
        <w:ind w:left="1440" w:hanging="360"/>
      </w:pPr>
      <w:rPr>
        <w:rFonts w:ascii="Courier New" w:hAnsi="Courier New" w:hint="default"/>
        <w:sz w:val="20"/>
      </w:rPr>
    </w:lvl>
    <w:lvl w:ilvl="2" w:tplc="B8D688D8" w:tentative="1">
      <w:start w:val="1"/>
      <w:numFmt w:val="bullet"/>
      <w:lvlText w:val="o"/>
      <w:lvlJc w:val="left"/>
      <w:pPr>
        <w:tabs>
          <w:tab w:val="num" w:pos="2160"/>
        </w:tabs>
        <w:ind w:left="2160" w:hanging="360"/>
      </w:pPr>
      <w:rPr>
        <w:rFonts w:ascii="Courier New" w:hAnsi="Courier New" w:hint="default"/>
        <w:sz w:val="20"/>
      </w:rPr>
    </w:lvl>
    <w:lvl w:ilvl="3" w:tplc="2D06CD2C" w:tentative="1">
      <w:start w:val="1"/>
      <w:numFmt w:val="bullet"/>
      <w:lvlText w:val="o"/>
      <w:lvlJc w:val="left"/>
      <w:pPr>
        <w:tabs>
          <w:tab w:val="num" w:pos="2880"/>
        </w:tabs>
        <w:ind w:left="2880" w:hanging="360"/>
      </w:pPr>
      <w:rPr>
        <w:rFonts w:ascii="Courier New" w:hAnsi="Courier New" w:hint="default"/>
        <w:sz w:val="20"/>
      </w:rPr>
    </w:lvl>
    <w:lvl w:ilvl="4" w:tplc="C4B85084" w:tentative="1">
      <w:start w:val="1"/>
      <w:numFmt w:val="bullet"/>
      <w:lvlText w:val="o"/>
      <w:lvlJc w:val="left"/>
      <w:pPr>
        <w:tabs>
          <w:tab w:val="num" w:pos="3600"/>
        </w:tabs>
        <w:ind w:left="3600" w:hanging="360"/>
      </w:pPr>
      <w:rPr>
        <w:rFonts w:ascii="Courier New" w:hAnsi="Courier New" w:hint="default"/>
        <w:sz w:val="20"/>
      </w:rPr>
    </w:lvl>
    <w:lvl w:ilvl="5" w:tplc="2AFEADF6" w:tentative="1">
      <w:start w:val="1"/>
      <w:numFmt w:val="bullet"/>
      <w:lvlText w:val="o"/>
      <w:lvlJc w:val="left"/>
      <w:pPr>
        <w:tabs>
          <w:tab w:val="num" w:pos="4320"/>
        </w:tabs>
        <w:ind w:left="4320" w:hanging="360"/>
      </w:pPr>
      <w:rPr>
        <w:rFonts w:ascii="Courier New" w:hAnsi="Courier New" w:hint="default"/>
        <w:sz w:val="20"/>
      </w:rPr>
    </w:lvl>
    <w:lvl w:ilvl="6" w:tplc="2A462BEC" w:tentative="1">
      <w:start w:val="1"/>
      <w:numFmt w:val="bullet"/>
      <w:lvlText w:val="o"/>
      <w:lvlJc w:val="left"/>
      <w:pPr>
        <w:tabs>
          <w:tab w:val="num" w:pos="5040"/>
        </w:tabs>
        <w:ind w:left="5040" w:hanging="360"/>
      </w:pPr>
      <w:rPr>
        <w:rFonts w:ascii="Courier New" w:hAnsi="Courier New" w:hint="default"/>
        <w:sz w:val="20"/>
      </w:rPr>
    </w:lvl>
    <w:lvl w:ilvl="7" w:tplc="790E7658" w:tentative="1">
      <w:start w:val="1"/>
      <w:numFmt w:val="bullet"/>
      <w:lvlText w:val="o"/>
      <w:lvlJc w:val="left"/>
      <w:pPr>
        <w:tabs>
          <w:tab w:val="num" w:pos="5760"/>
        </w:tabs>
        <w:ind w:left="5760" w:hanging="360"/>
      </w:pPr>
      <w:rPr>
        <w:rFonts w:ascii="Courier New" w:hAnsi="Courier New" w:hint="default"/>
        <w:sz w:val="20"/>
      </w:rPr>
    </w:lvl>
    <w:lvl w:ilvl="8" w:tplc="86527944"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36C6462"/>
    <w:multiLevelType w:val="hybridMultilevel"/>
    <w:tmpl w:val="8D5450B8"/>
    <w:lvl w:ilvl="0" w:tplc="7FE860CA">
      <w:start w:val="1"/>
      <w:numFmt w:val="decimal"/>
      <w:lvlText w:val="%1."/>
      <w:lvlJc w:val="left"/>
      <w:pPr>
        <w:ind w:left="535" w:hanging="360"/>
      </w:pPr>
      <w:rPr>
        <w:b w:val="0"/>
        <w:i w:val="0"/>
      </w:rPr>
    </w:lvl>
    <w:lvl w:ilvl="1" w:tplc="04070019">
      <w:start w:val="1"/>
      <w:numFmt w:val="lowerLetter"/>
      <w:lvlText w:val="%2."/>
      <w:lvlJc w:val="left"/>
      <w:pPr>
        <w:ind w:left="1255" w:hanging="360"/>
      </w:pPr>
    </w:lvl>
    <w:lvl w:ilvl="2" w:tplc="0407001B">
      <w:start w:val="1"/>
      <w:numFmt w:val="lowerRoman"/>
      <w:lvlText w:val="%3."/>
      <w:lvlJc w:val="right"/>
      <w:pPr>
        <w:ind w:left="1975" w:hanging="180"/>
      </w:pPr>
    </w:lvl>
    <w:lvl w:ilvl="3" w:tplc="0407000F">
      <w:start w:val="1"/>
      <w:numFmt w:val="decimal"/>
      <w:lvlText w:val="%4."/>
      <w:lvlJc w:val="left"/>
      <w:pPr>
        <w:ind w:left="2695" w:hanging="360"/>
      </w:pPr>
    </w:lvl>
    <w:lvl w:ilvl="4" w:tplc="04070019">
      <w:start w:val="1"/>
      <w:numFmt w:val="lowerLetter"/>
      <w:lvlText w:val="%5."/>
      <w:lvlJc w:val="left"/>
      <w:pPr>
        <w:ind w:left="3415" w:hanging="360"/>
      </w:pPr>
    </w:lvl>
    <w:lvl w:ilvl="5" w:tplc="0407001B">
      <w:start w:val="1"/>
      <w:numFmt w:val="lowerRoman"/>
      <w:lvlText w:val="%6."/>
      <w:lvlJc w:val="right"/>
      <w:pPr>
        <w:ind w:left="4135" w:hanging="180"/>
      </w:pPr>
    </w:lvl>
    <w:lvl w:ilvl="6" w:tplc="0407000F">
      <w:start w:val="1"/>
      <w:numFmt w:val="decimal"/>
      <w:lvlText w:val="%7."/>
      <w:lvlJc w:val="left"/>
      <w:pPr>
        <w:ind w:left="4855" w:hanging="360"/>
      </w:pPr>
    </w:lvl>
    <w:lvl w:ilvl="7" w:tplc="04070019">
      <w:start w:val="1"/>
      <w:numFmt w:val="lowerLetter"/>
      <w:lvlText w:val="%8."/>
      <w:lvlJc w:val="left"/>
      <w:pPr>
        <w:ind w:left="5575" w:hanging="360"/>
      </w:pPr>
    </w:lvl>
    <w:lvl w:ilvl="8" w:tplc="0407001B">
      <w:start w:val="1"/>
      <w:numFmt w:val="lowerRoman"/>
      <w:lvlText w:val="%9."/>
      <w:lvlJc w:val="right"/>
      <w:pPr>
        <w:ind w:left="6295" w:hanging="180"/>
      </w:pPr>
    </w:lvl>
  </w:abstractNum>
  <w:abstractNum w:abstractNumId="13" w15:restartNumberingAfterBreak="0">
    <w:nsid w:val="35111072"/>
    <w:multiLevelType w:val="singleLevel"/>
    <w:tmpl w:val="A48C03D6"/>
    <w:lvl w:ilvl="0">
      <w:start w:val="1"/>
      <w:numFmt w:val="bullet"/>
      <w:pStyle w:val="Grundleistung"/>
      <w:lvlText w:val=""/>
      <w:lvlJc w:val="left"/>
      <w:pPr>
        <w:tabs>
          <w:tab w:val="num" w:pos="360"/>
        </w:tabs>
        <w:ind w:left="0" w:firstLine="0"/>
      </w:pPr>
      <w:rPr>
        <w:rFonts w:ascii="Wingdings" w:hAnsi="Wingdings" w:hint="default"/>
      </w:rPr>
    </w:lvl>
  </w:abstractNum>
  <w:abstractNum w:abstractNumId="14" w15:restartNumberingAfterBreak="0">
    <w:nsid w:val="37E33099"/>
    <w:multiLevelType w:val="hybridMultilevel"/>
    <w:tmpl w:val="97C2561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5B4285"/>
    <w:multiLevelType w:val="hybridMultilevel"/>
    <w:tmpl w:val="501E10D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74184"/>
    <w:multiLevelType w:val="hybridMultilevel"/>
    <w:tmpl w:val="70DACEB6"/>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3718C"/>
    <w:multiLevelType w:val="hybridMultilevel"/>
    <w:tmpl w:val="A350C346"/>
    <w:lvl w:ilvl="0" w:tplc="FFFFFFFF">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656243A"/>
    <w:multiLevelType w:val="hybridMultilevel"/>
    <w:tmpl w:val="FFECC8D8"/>
    <w:lvl w:ilvl="0" w:tplc="FFFFFFFF">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735400"/>
    <w:multiLevelType w:val="multilevel"/>
    <w:tmpl w:val="E18436C6"/>
    <w:lvl w:ilvl="0">
      <w:start w:val="1"/>
      <w:numFmt w:val="decimal"/>
      <w:lvlText w:val="%1."/>
      <w:lvlJc w:val="left"/>
      <w:pPr>
        <w:ind w:left="720" w:hanging="360"/>
      </w:pPr>
      <w:rPr>
        <w:rFonts w:ascii="Arial" w:eastAsia="Times New Roman" w:hAnsi="Arial" w:cs="Arial"/>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82150F5"/>
    <w:multiLevelType w:val="hybridMultilevel"/>
    <w:tmpl w:val="0EE852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1610C3"/>
    <w:multiLevelType w:val="multilevel"/>
    <w:tmpl w:val="667634CE"/>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FE1404"/>
    <w:multiLevelType w:val="hybridMultilevel"/>
    <w:tmpl w:val="48347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944E60"/>
    <w:multiLevelType w:val="hybridMultilevel"/>
    <w:tmpl w:val="20F0E4AC"/>
    <w:lvl w:ilvl="0" w:tplc="04070003">
      <w:start w:val="1"/>
      <w:numFmt w:val="bullet"/>
      <w:lvlText w:val="o"/>
      <w:lvlJc w:val="left"/>
      <w:pPr>
        <w:tabs>
          <w:tab w:val="num" w:pos="644"/>
        </w:tabs>
        <w:ind w:left="644" w:hanging="360"/>
      </w:pPr>
      <w:rPr>
        <w:rFonts w:ascii="Courier New" w:hAnsi="Courier New" w:cs="Courier New" w:hint="default"/>
        <w:sz w:val="20"/>
      </w:rPr>
    </w:lvl>
    <w:lvl w:ilvl="1" w:tplc="882ED8F2">
      <w:start w:val="1"/>
      <w:numFmt w:val="bullet"/>
      <w:lvlText w:val="o"/>
      <w:lvlJc w:val="left"/>
      <w:pPr>
        <w:tabs>
          <w:tab w:val="num" w:pos="1440"/>
        </w:tabs>
        <w:ind w:left="1440" w:hanging="360"/>
      </w:pPr>
      <w:rPr>
        <w:rFonts w:ascii="Courier New" w:hAnsi="Courier New" w:hint="default"/>
        <w:sz w:val="20"/>
      </w:rPr>
    </w:lvl>
    <w:lvl w:ilvl="2" w:tplc="3D4E44D0" w:tentative="1">
      <w:start w:val="1"/>
      <w:numFmt w:val="bullet"/>
      <w:lvlText w:val="o"/>
      <w:lvlJc w:val="left"/>
      <w:pPr>
        <w:tabs>
          <w:tab w:val="num" w:pos="2160"/>
        </w:tabs>
        <w:ind w:left="2160" w:hanging="360"/>
      </w:pPr>
      <w:rPr>
        <w:rFonts w:ascii="Courier New" w:hAnsi="Courier New" w:hint="default"/>
        <w:sz w:val="20"/>
      </w:rPr>
    </w:lvl>
    <w:lvl w:ilvl="3" w:tplc="620A6E04" w:tentative="1">
      <w:start w:val="1"/>
      <w:numFmt w:val="bullet"/>
      <w:lvlText w:val="o"/>
      <w:lvlJc w:val="left"/>
      <w:pPr>
        <w:tabs>
          <w:tab w:val="num" w:pos="2880"/>
        </w:tabs>
        <w:ind w:left="2880" w:hanging="360"/>
      </w:pPr>
      <w:rPr>
        <w:rFonts w:ascii="Courier New" w:hAnsi="Courier New" w:hint="default"/>
        <w:sz w:val="20"/>
      </w:rPr>
    </w:lvl>
    <w:lvl w:ilvl="4" w:tplc="FD461B3A" w:tentative="1">
      <w:start w:val="1"/>
      <w:numFmt w:val="bullet"/>
      <w:lvlText w:val="o"/>
      <w:lvlJc w:val="left"/>
      <w:pPr>
        <w:tabs>
          <w:tab w:val="num" w:pos="3600"/>
        </w:tabs>
        <w:ind w:left="3600" w:hanging="360"/>
      </w:pPr>
      <w:rPr>
        <w:rFonts w:ascii="Courier New" w:hAnsi="Courier New" w:hint="default"/>
        <w:sz w:val="20"/>
      </w:rPr>
    </w:lvl>
    <w:lvl w:ilvl="5" w:tplc="F68AC492" w:tentative="1">
      <w:start w:val="1"/>
      <w:numFmt w:val="bullet"/>
      <w:lvlText w:val="o"/>
      <w:lvlJc w:val="left"/>
      <w:pPr>
        <w:tabs>
          <w:tab w:val="num" w:pos="4320"/>
        </w:tabs>
        <w:ind w:left="4320" w:hanging="360"/>
      </w:pPr>
      <w:rPr>
        <w:rFonts w:ascii="Courier New" w:hAnsi="Courier New" w:hint="default"/>
        <w:sz w:val="20"/>
      </w:rPr>
    </w:lvl>
    <w:lvl w:ilvl="6" w:tplc="CDF8271A" w:tentative="1">
      <w:start w:val="1"/>
      <w:numFmt w:val="bullet"/>
      <w:lvlText w:val="o"/>
      <w:lvlJc w:val="left"/>
      <w:pPr>
        <w:tabs>
          <w:tab w:val="num" w:pos="5040"/>
        </w:tabs>
        <w:ind w:left="5040" w:hanging="360"/>
      </w:pPr>
      <w:rPr>
        <w:rFonts w:ascii="Courier New" w:hAnsi="Courier New" w:hint="default"/>
        <w:sz w:val="20"/>
      </w:rPr>
    </w:lvl>
    <w:lvl w:ilvl="7" w:tplc="60D6762E" w:tentative="1">
      <w:start w:val="1"/>
      <w:numFmt w:val="bullet"/>
      <w:lvlText w:val="o"/>
      <w:lvlJc w:val="left"/>
      <w:pPr>
        <w:tabs>
          <w:tab w:val="num" w:pos="5760"/>
        </w:tabs>
        <w:ind w:left="5760" w:hanging="360"/>
      </w:pPr>
      <w:rPr>
        <w:rFonts w:ascii="Courier New" w:hAnsi="Courier New" w:hint="default"/>
        <w:sz w:val="20"/>
      </w:rPr>
    </w:lvl>
    <w:lvl w:ilvl="8" w:tplc="28DE1DBC"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026031F"/>
    <w:multiLevelType w:val="hybridMultilevel"/>
    <w:tmpl w:val="D0D0344C"/>
    <w:lvl w:ilvl="0" w:tplc="04070001">
      <w:start w:val="1"/>
      <w:numFmt w:val="bullet"/>
      <w:lvlText w:val=""/>
      <w:lvlJc w:val="left"/>
      <w:pPr>
        <w:ind w:left="1647" w:hanging="360"/>
      </w:pPr>
      <w:rPr>
        <w:rFonts w:ascii="Symbol" w:hAnsi="Symbo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25" w15:restartNumberingAfterBreak="0">
    <w:nsid w:val="52F01529"/>
    <w:multiLevelType w:val="hybridMultilevel"/>
    <w:tmpl w:val="F688404C"/>
    <w:lvl w:ilvl="0" w:tplc="FFFFFFFF">
      <w:start w:val="1"/>
      <w:numFmt w:val="bullet"/>
      <w:lvlText w:val=""/>
      <w:lvlJc w:val="left"/>
      <w:pPr>
        <w:tabs>
          <w:tab w:val="num" w:pos="660"/>
        </w:tabs>
        <w:ind w:left="660" w:hanging="360"/>
      </w:pPr>
      <w:rPr>
        <w:rFonts w:ascii="Wingdings" w:hAnsi="Wingdings" w:hint="default"/>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26" w15:restartNumberingAfterBreak="0">
    <w:nsid w:val="53646414"/>
    <w:multiLevelType w:val="hybridMultilevel"/>
    <w:tmpl w:val="29E0CC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776C69"/>
    <w:multiLevelType w:val="hybridMultilevel"/>
    <w:tmpl w:val="79E24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2D1E46"/>
    <w:multiLevelType w:val="hybridMultilevel"/>
    <w:tmpl w:val="27E29332"/>
    <w:lvl w:ilvl="0" w:tplc="0407000B">
      <w:start w:val="1"/>
      <w:numFmt w:val="bullet"/>
      <w:lvlText w:val=""/>
      <w:lvlJc w:val="left"/>
      <w:pPr>
        <w:ind w:left="927" w:hanging="360"/>
      </w:pPr>
      <w:rPr>
        <w:rFonts w:ascii="Wingdings" w:hAnsi="Wingdings"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9" w15:restartNumberingAfterBreak="0">
    <w:nsid w:val="69DF6BF1"/>
    <w:multiLevelType w:val="hybridMultilevel"/>
    <w:tmpl w:val="C93CC192"/>
    <w:lvl w:ilvl="0" w:tplc="55DA17AE">
      <w:start w:val="1"/>
      <w:numFmt w:val="bullet"/>
      <w:lvlText w:val="o"/>
      <w:lvlJc w:val="left"/>
      <w:pPr>
        <w:tabs>
          <w:tab w:val="num" w:pos="720"/>
        </w:tabs>
        <w:ind w:left="720" w:hanging="360"/>
      </w:pPr>
      <w:rPr>
        <w:rFonts w:ascii="Courier New" w:hAnsi="Courier New" w:hint="default"/>
        <w:sz w:val="20"/>
      </w:rPr>
    </w:lvl>
    <w:lvl w:ilvl="1" w:tplc="F1B8D9CA">
      <w:start w:val="1"/>
      <w:numFmt w:val="bullet"/>
      <w:lvlText w:val="o"/>
      <w:lvlJc w:val="left"/>
      <w:pPr>
        <w:tabs>
          <w:tab w:val="num" w:pos="1440"/>
        </w:tabs>
        <w:ind w:left="1440" w:hanging="360"/>
      </w:pPr>
      <w:rPr>
        <w:rFonts w:ascii="Courier New" w:hAnsi="Courier New" w:hint="default"/>
        <w:sz w:val="20"/>
      </w:rPr>
    </w:lvl>
    <w:lvl w:ilvl="2" w:tplc="B8D688D8" w:tentative="1">
      <w:start w:val="1"/>
      <w:numFmt w:val="bullet"/>
      <w:lvlText w:val="o"/>
      <w:lvlJc w:val="left"/>
      <w:pPr>
        <w:tabs>
          <w:tab w:val="num" w:pos="2160"/>
        </w:tabs>
        <w:ind w:left="2160" w:hanging="360"/>
      </w:pPr>
      <w:rPr>
        <w:rFonts w:ascii="Courier New" w:hAnsi="Courier New" w:hint="default"/>
        <w:sz w:val="20"/>
      </w:rPr>
    </w:lvl>
    <w:lvl w:ilvl="3" w:tplc="2D06CD2C" w:tentative="1">
      <w:start w:val="1"/>
      <w:numFmt w:val="bullet"/>
      <w:lvlText w:val="o"/>
      <w:lvlJc w:val="left"/>
      <w:pPr>
        <w:tabs>
          <w:tab w:val="num" w:pos="2880"/>
        </w:tabs>
        <w:ind w:left="2880" w:hanging="360"/>
      </w:pPr>
      <w:rPr>
        <w:rFonts w:ascii="Courier New" w:hAnsi="Courier New" w:hint="default"/>
        <w:sz w:val="20"/>
      </w:rPr>
    </w:lvl>
    <w:lvl w:ilvl="4" w:tplc="C4B85084" w:tentative="1">
      <w:start w:val="1"/>
      <w:numFmt w:val="bullet"/>
      <w:lvlText w:val="o"/>
      <w:lvlJc w:val="left"/>
      <w:pPr>
        <w:tabs>
          <w:tab w:val="num" w:pos="3600"/>
        </w:tabs>
        <w:ind w:left="3600" w:hanging="360"/>
      </w:pPr>
      <w:rPr>
        <w:rFonts w:ascii="Courier New" w:hAnsi="Courier New" w:hint="default"/>
        <w:sz w:val="20"/>
      </w:rPr>
    </w:lvl>
    <w:lvl w:ilvl="5" w:tplc="2AFEADF6" w:tentative="1">
      <w:start w:val="1"/>
      <w:numFmt w:val="bullet"/>
      <w:lvlText w:val="o"/>
      <w:lvlJc w:val="left"/>
      <w:pPr>
        <w:tabs>
          <w:tab w:val="num" w:pos="4320"/>
        </w:tabs>
        <w:ind w:left="4320" w:hanging="360"/>
      </w:pPr>
      <w:rPr>
        <w:rFonts w:ascii="Courier New" w:hAnsi="Courier New" w:hint="default"/>
        <w:sz w:val="20"/>
      </w:rPr>
    </w:lvl>
    <w:lvl w:ilvl="6" w:tplc="2A462BEC" w:tentative="1">
      <w:start w:val="1"/>
      <w:numFmt w:val="bullet"/>
      <w:lvlText w:val="o"/>
      <w:lvlJc w:val="left"/>
      <w:pPr>
        <w:tabs>
          <w:tab w:val="num" w:pos="5040"/>
        </w:tabs>
        <w:ind w:left="5040" w:hanging="360"/>
      </w:pPr>
      <w:rPr>
        <w:rFonts w:ascii="Courier New" w:hAnsi="Courier New" w:hint="default"/>
        <w:sz w:val="20"/>
      </w:rPr>
    </w:lvl>
    <w:lvl w:ilvl="7" w:tplc="790E7658" w:tentative="1">
      <w:start w:val="1"/>
      <w:numFmt w:val="bullet"/>
      <w:lvlText w:val="o"/>
      <w:lvlJc w:val="left"/>
      <w:pPr>
        <w:tabs>
          <w:tab w:val="num" w:pos="5760"/>
        </w:tabs>
        <w:ind w:left="5760" w:hanging="360"/>
      </w:pPr>
      <w:rPr>
        <w:rFonts w:ascii="Courier New" w:hAnsi="Courier New" w:hint="default"/>
        <w:sz w:val="20"/>
      </w:rPr>
    </w:lvl>
    <w:lvl w:ilvl="8" w:tplc="86527944"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D4D684B"/>
    <w:multiLevelType w:val="multilevel"/>
    <w:tmpl w:val="810C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A7EB6"/>
    <w:multiLevelType w:val="hybridMultilevel"/>
    <w:tmpl w:val="B798FB3C"/>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E627509"/>
    <w:multiLevelType w:val="multilevel"/>
    <w:tmpl w:val="6C86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E716C1"/>
    <w:multiLevelType w:val="hybridMultilevel"/>
    <w:tmpl w:val="58DA2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FB740E"/>
    <w:multiLevelType w:val="hybridMultilevel"/>
    <w:tmpl w:val="334E8B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33D31F5"/>
    <w:multiLevelType w:val="hybridMultilevel"/>
    <w:tmpl w:val="DF5ECF4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54B49"/>
    <w:multiLevelType w:val="multilevel"/>
    <w:tmpl w:val="B65439B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7F1FE4"/>
    <w:multiLevelType w:val="hybridMultilevel"/>
    <w:tmpl w:val="6D48BD94"/>
    <w:lvl w:ilvl="0" w:tplc="04070001">
      <w:start w:val="1"/>
      <w:numFmt w:val="bullet"/>
      <w:lvlText w:val=""/>
      <w:lvlJc w:val="left"/>
      <w:pPr>
        <w:tabs>
          <w:tab w:val="num" w:pos="720"/>
        </w:tabs>
        <w:ind w:left="720" w:hanging="360"/>
      </w:pPr>
      <w:rPr>
        <w:rFonts w:ascii="Symbol" w:hAnsi="Symbol" w:hint="default"/>
        <w:sz w:val="20"/>
      </w:rPr>
    </w:lvl>
    <w:lvl w:ilvl="1" w:tplc="F1B8D9CA">
      <w:start w:val="1"/>
      <w:numFmt w:val="bullet"/>
      <w:lvlText w:val="o"/>
      <w:lvlJc w:val="left"/>
      <w:pPr>
        <w:tabs>
          <w:tab w:val="num" w:pos="1440"/>
        </w:tabs>
        <w:ind w:left="1440" w:hanging="360"/>
      </w:pPr>
      <w:rPr>
        <w:rFonts w:ascii="Courier New" w:hAnsi="Courier New" w:hint="default"/>
        <w:sz w:val="20"/>
      </w:rPr>
    </w:lvl>
    <w:lvl w:ilvl="2" w:tplc="B8D688D8" w:tentative="1">
      <w:start w:val="1"/>
      <w:numFmt w:val="bullet"/>
      <w:lvlText w:val="o"/>
      <w:lvlJc w:val="left"/>
      <w:pPr>
        <w:tabs>
          <w:tab w:val="num" w:pos="2160"/>
        </w:tabs>
        <w:ind w:left="2160" w:hanging="360"/>
      </w:pPr>
      <w:rPr>
        <w:rFonts w:ascii="Courier New" w:hAnsi="Courier New" w:hint="default"/>
        <w:sz w:val="20"/>
      </w:rPr>
    </w:lvl>
    <w:lvl w:ilvl="3" w:tplc="2D06CD2C" w:tentative="1">
      <w:start w:val="1"/>
      <w:numFmt w:val="bullet"/>
      <w:lvlText w:val="o"/>
      <w:lvlJc w:val="left"/>
      <w:pPr>
        <w:tabs>
          <w:tab w:val="num" w:pos="2880"/>
        </w:tabs>
        <w:ind w:left="2880" w:hanging="360"/>
      </w:pPr>
      <w:rPr>
        <w:rFonts w:ascii="Courier New" w:hAnsi="Courier New" w:hint="default"/>
        <w:sz w:val="20"/>
      </w:rPr>
    </w:lvl>
    <w:lvl w:ilvl="4" w:tplc="C4B85084" w:tentative="1">
      <w:start w:val="1"/>
      <w:numFmt w:val="bullet"/>
      <w:lvlText w:val="o"/>
      <w:lvlJc w:val="left"/>
      <w:pPr>
        <w:tabs>
          <w:tab w:val="num" w:pos="3600"/>
        </w:tabs>
        <w:ind w:left="3600" w:hanging="360"/>
      </w:pPr>
      <w:rPr>
        <w:rFonts w:ascii="Courier New" w:hAnsi="Courier New" w:hint="default"/>
        <w:sz w:val="20"/>
      </w:rPr>
    </w:lvl>
    <w:lvl w:ilvl="5" w:tplc="2AFEADF6" w:tentative="1">
      <w:start w:val="1"/>
      <w:numFmt w:val="bullet"/>
      <w:lvlText w:val="o"/>
      <w:lvlJc w:val="left"/>
      <w:pPr>
        <w:tabs>
          <w:tab w:val="num" w:pos="4320"/>
        </w:tabs>
        <w:ind w:left="4320" w:hanging="360"/>
      </w:pPr>
      <w:rPr>
        <w:rFonts w:ascii="Courier New" w:hAnsi="Courier New" w:hint="default"/>
        <w:sz w:val="20"/>
      </w:rPr>
    </w:lvl>
    <w:lvl w:ilvl="6" w:tplc="2A462BEC" w:tentative="1">
      <w:start w:val="1"/>
      <w:numFmt w:val="bullet"/>
      <w:lvlText w:val="o"/>
      <w:lvlJc w:val="left"/>
      <w:pPr>
        <w:tabs>
          <w:tab w:val="num" w:pos="5040"/>
        </w:tabs>
        <w:ind w:left="5040" w:hanging="360"/>
      </w:pPr>
      <w:rPr>
        <w:rFonts w:ascii="Courier New" w:hAnsi="Courier New" w:hint="default"/>
        <w:sz w:val="20"/>
      </w:rPr>
    </w:lvl>
    <w:lvl w:ilvl="7" w:tplc="790E7658" w:tentative="1">
      <w:start w:val="1"/>
      <w:numFmt w:val="bullet"/>
      <w:lvlText w:val="o"/>
      <w:lvlJc w:val="left"/>
      <w:pPr>
        <w:tabs>
          <w:tab w:val="num" w:pos="5760"/>
        </w:tabs>
        <w:ind w:left="5760" w:hanging="360"/>
      </w:pPr>
      <w:rPr>
        <w:rFonts w:ascii="Courier New" w:hAnsi="Courier New" w:hint="default"/>
        <w:sz w:val="20"/>
      </w:rPr>
    </w:lvl>
    <w:lvl w:ilvl="8" w:tplc="86527944"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CBC0FC4"/>
    <w:multiLevelType w:val="hybridMultilevel"/>
    <w:tmpl w:val="1180D7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E95222"/>
    <w:multiLevelType w:val="hybridMultilevel"/>
    <w:tmpl w:val="4E3CC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9D290F"/>
    <w:multiLevelType w:val="hybridMultilevel"/>
    <w:tmpl w:val="D470860C"/>
    <w:lvl w:ilvl="0" w:tplc="55B445E2">
      <w:start w:val="1"/>
      <w:numFmt w:val="ordin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33"/>
  </w:num>
  <w:num w:numId="5">
    <w:abstractNumId w:val="39"/>
  </w:num>
  <w:num w:numId="6">
    <w:abstractNumId w:val="34"/>
  </w:num>
  <w:num w:numId="7">
    <w:abstractNumId w:val="22"/>
  </w:num>
  <w:num w:numId="8">
    <w:abstractNumId w:val="26"/>
  </w:num>
  <w:num w:numId="9">
    <w:abstractNumId w:val="20"/>
  </w:num>
  <w:num w:numId="10">
    <w:abstractNumId w:val="5"/>
  </w:num>
  <w:num w:numId="11">
    <w:abstractNumId w:val="4"/>
  </w:num>
  <w:num w:numId="12">
    <w:abstractNumId w:val="9"/>
  </w:num>
  <w:num w:numId="13">
    <w:abstractNumId w:val="21"/>
  </w:num>
  <w:num w:numId="14">
    <w:abstractNumId w:val="6"/>
  </w:num>
  <w:num w:numId="15">
    <w:abstractNumId w:val="3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3"/>
  </w:num>
  <w:num w:numId="19">
    <w:abstractNumId w:val="2"/>
  </w:num>
  <w:num w:numId="20">
    <w:abstractNumId w:val="31"/>
  </w:num>
  <w:num w:numId="21">
    <w:abstractNumId w:val="7"/>
  </w:num>
  <w:num w:numId="22">
    <w:abstractNumId w:val="14"/>
  </w:num>
  <w:num w:numId="23">
    <w:abstractNumId w:val="15"/>
  </w:num>
  <w:num w:numId="24">
    <w:abstractNumId w:val="35"/>
  </w:num>
  <w:num w:numId="25">
    <w:abstractNumId w:val="11"/>
  </w:num>
  <w:num w:numId="26">
    <w:abstractNumId w:val="37"/>
  </w:num>
  <w:num w:numId="27">
    <w:abstractNumId w:val="10"/>
  </w:num>
  <w:num w:numId="28">
    <w:abstractNumId w:val="16"/>
  </w:num>
  <w:num w:numId="29">
    <w:abstractNumId w:val="27"/>
  </w:num>
  <w:num w:numId="30">
    <w:abstractNumId w:val="25"/>
  </w:num>
  <w:num w:numId="31">
    <w:abstractNumId w:val="19"/>
  </w:num>
  <w:num w:numId="32">
    <w:abstractNumId w:val="28"/>
  </w:num>
  <w:num w:numId="33">
    <w:abstractNumId w:val="24"/>
  </w:num>
  <w:num w:numId="34">
    <w:abstractNumId w:val="8"/>
  </w:num>
  <w:num w:numId="35">
    <w:abstractNumId w:val="17"/>
  </w:num>
  <w:num w:numId="36">
    <w:abstractNumId w:val="40"/>
  </w:num>
  <w:num w:numId="37">
    <w:abstractNumId w:val="18"/>
  </w:num>
  <w:num w:numId="38">
    <w:abstractNumId w:val="38"/>
  </w:num>
  <w:num w:numId="39">
    <w:abstractNumId w:val="3"/>
  </w:num>
  <w:num w:numId="40">
    <w:abstractNumId w:val="30"/>
  </w:num>
  <w:num w:numId="41">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33"/>
    <w:rsid w:val="00003B0B"/>
    <w:rsid w:val="0000435D"/>
    <w:rsid w:val="000068F9"/>
    <w:rsid w:val="000079E5"/>
    <w:rsid w:val="00017333"/>
    <w:rsid w:val="00020DCE"/>
    <w:rsid w:val="00020F82"/>
    <w:rsid w:val="00023A7D"/>
    <w:rsid w:val="00026F7B"/>
    <w:rsid w:val="00027214"/>
    <w:rsid w:val="00032D72"/>
    <w:rsid w:val="00040FAC"/>
    <w:rsid w:val="0004623B"/>
    <w:rsid w:val="00047C9A"/>
    <w:rsid w:val="00051878"/>
    <w:rsid w:val="0005535E"/>
    <w:rsid w:val="0005543B"/>
    <w:rsid w:val="00055EB9"/>
    <w:rsid w:val="00063B74"/>
    <w:rsid w:val="00071B91"/>
    <w:rsid w:val="0007392A"/>
    <w:rsid w:val="0007394C"/>
    <w:rsid w:val="000A2132"/>
    <w:rsid w:val="000A3C09"/>
    <w:rsid w:val="000B5584"/>
    <w:rsid w:val="000E09AC"/>
    <w:rsid w:val="000E6008"/>
    <w:rsid w:val="000E7011"/>
    <w:rsid w:val="000F62FA"/>
    <w:rsid w:val="000F67C3"/>
    <w:rsid w:val="000F7F65"/>
    <w:rsid w:val="00103877"/>
    <w:rsid w:val="00112C4D"/>
    <w:rsid w:val="00113895"/>
    <w:rsid w:val="001145E8"/>
    <w:rsid w:val="001148A3"/>
    <w:rsid w:val="001164E0"/>
    <w:rsid w:val="00123460"/>
    <w:rsid w:val="00126574"/>
    <w:rsid w:val="001302DA"/>
    <w:rsid w:val="0014530A"/>
    <w:rsid w:val="00145A05"/>
    <w:rsid w:val="001472D0"/>
    <w:rsid w:val="00163832"/>
    <w:rsid w:val="00164DCC"/>
    <w:rsid w:val="00164EE6"/>
    <w:rsid w:val="001719E4"/>
    <w:rsid w:val="00173A04"/>
    <w:rsid w:val="00173BDE"/>
    <w:rsid w:val="00181F24"/>
    <w:rsid w:val="00183C04"/>
    <w:rsid w:val="00197D9E"/>
    <w:rsid w:val="001C3F13"/>
    <w:rsid w:val="001D6B24"/>
    <w:rsid w:val="001F0D3A"/>
    <w:rsid w:val="00211730"/>
    <w:rsid w:val="00213A44"/>
    <w:rsid w:val="002239B5"/>
    <w:rsid w:val="00237573"/>
    <w:rsid w:val="0024533A"/>
    <w:rsid w:val="002523EB"/>
    <w:rsid w:val="002632C5"/>
    <w:rsid w:val="00266A34"/>
    <w:rsid w:val="00267D97"/>
    <w:rsid w:val="002743A4"/>
    <w:rsid w:val="00276B38"/>
    <w:rsid w:val="00277F30"/>
    <w:rsid w:val="0028034C"/>
    <w:rsid w:val="00280D4F"/>
    <w:rsid w:val="00282D2F"/>
    <w:rsid w:val="00287FB5"/>
    <w:rsid w:val="00290A1D"/>
    <w:rsid w:val="002A0B27"/>
    <w:rsid w:val="002A415E"/>
    <w:rsid w:val="002A63A1"/>
    <w:rsid w:val="002A698A"/>
    <w:rsid w:val="002A73CB"/>
    <w:rsid w:val="002B1AE6"/>
    <w:rsid w:val="002B6297"/>
    <w:rsid w:val="002C1DFE"/>
    <w:rsid w:val="002C31B7"/>
    <w:rsid w:val="002D301B"/>
    <w:rsid w:val="002D3243"/>
    <w:rsid w:val="002D39F0"/>
    <w:rsid w:val="002E4B63"/>
    <w:rsid w:val="002E58F1"/>
    <w:rsid w:val="00306471"/>
    <w:rsid w:val="00314195"/>
    <w:rsid w:val="0032367E"/>
    <w:rsid w:val="00326D04"/>
    <w:rsid w:val="00335902"/>
    <w:rsid w:val="0033717F"/>
    <w:rsid w:val="00342CCB"/>
    <w:rsid w:val="00345723"/>
    <w:rsid w:val="00350513"/>
    <w:rsid w:val="00352E4B"/>
    <w:rsid w:val="00363A2A"/>
    <w:rsid w:val="003709CA"/>
    <w:rsid w:val="00370D65"/>
    <w:rsid w:val="003863E7"/>
    <w:rsid w:val="00393660"/>
    <w:rsid w:val="00393AC4"/>
    <w:rsid w:val="00394051"/>
    <w:rsid w:val="003B61FE"/>
    <w:rsid w:val="003B698B"/>
    <w:rsid w:val="003D2C46"/>
    <w:rsid w:val="003D2D61"/>
    <w:rsid w:val="003E5AE7"/>
    <w:rsid w:val="003E5C42"/>
    <w:rsid w:val="003F7B01"/>
    <w:rsid w:val="00413ACF"/>
    <w:rsid w:val="0041561B"/>
    <w:rsid w:val="004165DC"/>
    <w:rsid w:val="0042435E"/>
    <w:rsid w:val="00425884"/>
    <w:rsid w:val="00434925"/>
    <w:rsid w:val="00435952"/>
    <w:rsid w:val="0044719E"/>
    <w:rsid w:val="00452628"/>
    <w:rsid w:val="00453CBA"/>
    <w:rsid w:val="00456AFF"/>
    <w:rsid w:val="0045779B"/>
    <w:rsid w:val="00463551"/>
    <w:rsid w:val="00464663"/>
    <w:rsid w:val="00467610"/>
    <w:rsid w:val="004726F4"/>
    <w:rsid w:val="004764F9"/>
    <w:rsid w:val="00476846"/>
    <w:rsid w:val="00483F03"/>
    <w:rsid w:val="00484C3A"/>
    <w:rsid w:val="00484D8B"/>
    <w:rsid w:val="00491936"/>
    <w:rsid w:val="004944A3"/>
    <w:rsid w:val="004A10DC"/>
    <w:rsid w:val="004A7567"/>
    <w:rsid w:val="004B41FB"/>
    <w:rsid w:val="004B4FFC"/>
    <w:rsid w:val="004B7847"/>
    <w:rsid w:val="004E063B"/>
    <w:rsid w:val="004E1760"/>
    <w:rsid w:val="004F31F2"/>
    <w:rsid w:val="00500366"/>
    <w:rsid w:val="00507847"/>
    <w:rsid w:val="00514025"/>
    <w:rsid w:val="0051548D"/>
    <w:rsid w:val="0053733E"/>
    <w:rsid w:val="005456BD"/>
    <w:rsid w:val="0055685A"/>
    <w:rsid w:val="00556E8B"/>
    <w:rsid w:val="00557617"/>
    <w:rsid w:val="00585A52"/>
    <w:rsid w:val="005A5CE6"/>
    <w:rsid w:val="005B1EE6"/>
    <w:rsid w:val="005B2215"/>
    <w:rsid w:val="005B2D18"/>
    <w:rsid w:val="005C7A4D"/>
    <w:rsid w:val="005D23FD"/>
    <w:rsid w:val="005D3C0A"/>
    <w:rsid w:val="005D4263"/>
    <w:rsid w:val="005F55B4"/>
    <w:rsid w:val="00602550"/>
    <w:rsid w:val="00604848"/>
    <w:rsid w:val="00615614"/>
    <w:rsid w:val="00615BE9"/>
    <w:rsid w:val="00620E92"/>
    <w:rsid w:val="006252EB"/>
    <w:rsid w:val="0063016D"/>
    <w:rsid w:val="006453E3"/>
    <w:rsid w:val="006513D9"/>
    <w:rsid w:val="006533A6"/>
    <w:rsid w:val="00654C6D"/>
    <w:rsid w:val="0066451D"/>
    <w:rsid w:val="00666EBC"/>
    <w:rsid w:val="00670F3C"/>
    <w:rsid w:val="00673837"/>
    <w:rsid w:val="00685BDA"/>
    <w:rsid w:val="006947ED"/>
    <w:rsid w:val="006A17E2"/>
    <w:rsid w:val="006A3894"/>
    <w:rsid w:val="006B0E99"/>
    <w:rsid w:val="006B2A14"/>
    <w:rsid w:val="006B43FB"/>
    <w:rsid w:val="006B5207"/>
    <w:rsid w:val="006D0375"/>
    <w:rsid w:val="006D27E1"/>
    <w:rsid w:val="006D569A"/>
    <w:rsid w:val="006E28E3"/>
    <w:rsid w:val="00707FEE"/>
    <w:rsid w:val="007132EC"/>
    <w:rsid w:val="0071502A"/>
    <w:rsid w:val="00724358"/>
    <w:rsid w:val="0072467D"/>
    <w:rsid w:val="007546D9"/>
    <w:rsid w:val="00757576"/>
    <w:rsid w:val="0076008B"/>
    <w:rsid w:val="00763521"/>
    <w:rsid w:val="00765F1D"/>
    <w:rsid w:val="00766B3C"/>
    <w:rsid w:val="00775B06"/>
    <w:rsid w:val="007762EE"/>
    <w:rsid w:val="00783490"/>
    <w:rsid w:val="00790894"/>
    <w:rsid w:val="007961C8"/>
    <w:rsid w:val="007A26D9"/>
    <w:rsid w:val="007A30D0"/>
    <w:rsid w:val="007A3FE3"/>
    <w:rsid w:val="007B0AA6"/>
    <w:rsid w:val="007B3645"/>
    <w:rsid w:val="007C2B3B"/>
    <w:rsid w:val="007C50C5"/>
    <w:rsid w:val="007C5471"/>
    <w:rsid w:val="007D51B0"/>
    <w:rsid w:val="007E4603"/>
    <w:rsid w:val="007E6153"/>
    <w:rsid w:val="007F7506"/>
    <w:rsid w:val="00806C0B"/>
    <w:rsid w:val="008078DB"/>
    <w:rsid w:val="00810DBA"/>
    <w:rsid w:val="008222EB"/>
    <w:rsid w:val="00825EDE"/>
    <w:rsid w:val="008432D5"/>
    <w:rsid w:val="00843EBA"/>
    <w:rsid w:val="00853EF5"/>
    <w:rsid w:val="00854762"/>
    <w:rsid w:val="0086107D"/>
    <w:rsid w:val="00862508"/>
    <w:rsid w:val="008665D7"/>
    <w:rsid w:val="0087419C"/>
    <w:rsid w:val="008768F6"/>
    <w:rsid w:val="00877D18"/>
    <w:rsid w:val="00883786"/>
    <w:rsid w:val="00886589"/>
    <w:rsid w:val="00892A0D"/>
    <w:rsid w:val="00894343"/>
    <w:rsid w:val="008A46FD"/>
    <w:rsid w:val="008A703B"/>
    <w:rsid w:val="008B0269"/>
    <w:rsid w:val="008B3CAA"/>
    <w:rsid w:val="008B6D1A"/>
    <w:rsid w:val="008C1233"/>
    <w:rsid w:val="008C7B8C"/>
    <w:rsid w:val="008D2FD5"/>
    <w:rsid w:val="008E0D2E"/>
    <w:rsid w:val="008E2E5D"/>
    <w:rsid w:val="008E76BE"/>
    <w:rsid w:val="008F5AAA"/>
    <w:rsid w:val="00900E5C"/>
    <w:rsid w:val="00917E71"/>
    <w:rsid w:val="009201A8"/>
    <w:rsid w:val="009238A5"/>
    <w:rsid w:val="00926FF0"/>
    <w:rsid w:val="009349ED"/>
    <w:rsid w:val="00934FCE"/>
    <w:rsid w:val="0093746C"/>
    <w:rsid w:val="00941671"/>
    <w:rsid w:val="00943CD8"/>
    <w:rsid w:val="00953663"/>
    <w:rsid w:val="00957596"/>
    <w:rsid w:val="00967D38"/>
    <w:rsid w:val="0097348F"/>
    <w:rsid w:val="00974166"/>
    <w:rsid w:val="009837B8"/>
    <w:rsid w:val="009900AD"/>
    <w:rsid w:val="00994EEF"/>
    <w:rsid w:val="009A0713"/>
    <w:rsid w:val="009A4FF7"/>
    <w:rsid w:val="009A7EA1"/>
    <w:rsid w:val="009B5651"/>
    <w:rsid w:val="009B708C"/>
    <w:rsid w:val="009C1B36"/>
    <w:rsid w:val="009C73E2"/>
    <w:rsid w:val="009D1B4E"/>
    <w:rsid w:val="009D56D3"/>
    <w:rsid w:val="009D6547"/>
    <w:rsid w:val="009D6C3F"/>
    <w:rsid w:val="009D720F"/>
    <w:rsid w:val="009E2089"/>
    <w:rsid w:val="009E5657"/>
    <w:rsid w:val="009F3BFF"/>
    <w:rsid w:val="009F5EF0"/>
    <w:rsid w:val="009F6CCB"/>
    <w:rsid w:val="00A02056"/>
    <w:rsid w:val="00A05D0D"/>
    <w:rsid w:val="00A16299"/>
    <w:rsid w:val="00A16BE8"/>
    <w:rsid w:val="00A17A1B"/>
    <w:rsid w:val="00A20C54"/>
    <w:rsid w:val="00A2264E"/>
    <w:rsid w:val="00A33A69"/>
    <w:rsid w:val="00A44DEF"/>
    <w:rsid w:val="00A46B0D"/>
    <w:rsid w:val="00A63892"/>
    <w:rsid w:val="00A74094"/>
    <w:rsid w:val="00A81556"/>
    <w:rsid w:val="00A84117"/>
    <w:rsid w:val="00A8411B"/>
    <w:rsid w:val="00A913CD"/>
    <w:rsid w:val="00A92BD8"/>
    <w:rsid w:val="00A941CD"/>
    <w:rsid w:val="00AA1775"/>
    <w:rsid w:val="00AA4118"/>
    <w:rsid w:val="00AA5EE9"/>
    <w:rsid w:val="00AB5217"/>
    <w:rsid w:val="00AC7995"/>
    <w:rsid w:val="00AD554C"/>
    <w:rsid w:val="00AD790A"/>
    <w:rsid w:val="00AE09E5"/>
    <w:rsid w:val="00AE7269"/>
    <w:rsid w:val="00AF4A10"/>
    <w:rsid w:val="00B00340"/>
    <w:rsid w:val="00B0103E"/>
    <w:rsid w:val="00B156E9"/>
    <w:rsid w:val="00B16A0F"/>
    <w:rsid w:val="00B208D5"/>
    <w:rsid w:val="00B20A79"/>
    <w:rsid w:val="00B2169B"/>
    <w:rsid w:val="00B276C8"/>
    <w:rsid w:val="00B37345"/>
    <w:rsid w:val="00B512A7"/>
    <w:rsid w:val="00B55F84"/>
    <w:rsid w:val="00B61D22"/>
    <w:rsid w:val="00B644C8"/>
    <w:rsid w:val="00B6568B"/>
    <w:rsid w:val="00B727CA"/>
    <w:rsid w:val="00B774D8"/>
    <w:rsid w:val="00B8022F"/>
    <w:rsid w:val="00B808D4"/>
    <w:rsid w:val="00B80A57"/>
    <w:rsid w:val="00B83488"/>
    <w:rsid w:val="00B839C5"/>
    <w:rsid w:val="00B83CF5"/>
    <w:rsid w:val="00BB228E"/>
    <w:rsid w:val="00BB7D91"/>
    <w:rsid w:val="00BC78CC"/>
    <w:rsid w:val="00BD1B27"/>
    <w:rsid w:val="00BD28CA"/>
    <w:rsid w:val="00BE2C7E"/>
    <w:rsid w:val="00BE39B0"/>
    <w:rsid w:val="00BF1FBE"/>
    <w:rsid w:val="00BF54F8"/>
    <w:rsid w:val="00BF7BAB"/>
    <w:rsid w:val="00C02CD4"/>
    <w:rsid w:val="00C04857"/>
    <w:rsid w:val="00C07DD7"/>
    <w:rsid w:val="00C11CF4"/>
    <w:rsid w:val="00C13D5A"/>
    <w:rsid w:val="00C16378"/>
    <w:rsid w:val="00C16B37"/>
    <w:rsid w:val="00C26B32"/>
    <w:rsid w:val="00C26CC6"/>
    <w:rsid w:val="00C314D8"/>
    <w:rsid w:val="00C41404"/>
    <w:rsid w:val="00C45A7A"/>
    <w:rsid w:val="00C50EF8"/>
    <w:rsid w:val="00C51040"/>
    <w:rsid w:val="00C576EB"/>
    <w:rsid w:val="00C64099"/>
    <w:rsid w:val="00C70345"/>
    <w:rsid w:val="00C709E0"/>
    <w:rsid w:val="00C81583"/>
    <w:rsid w:val="00C8169C"/>
    <w:rsid w:val="00C81C81"/>
    <w:rsid w:val="00C83846"/>
    <w:rsid w:val="00C911D2"/>
    <w:rsid w:val="00C9194B"/>
    <w:rsid w:val="00C928EC"/>
    <w:rsid w:val="00C9376E"/>
    <w:rsid w:val="00C9751E"/>
    <w:rsid w:val="00CA225A"/>
    <w:rsid w:val="00CA4888"/>
    <w:rsid w:val="00CA59D5"/>
    <w:rsid w:val="00CB6EB5"/>
    <w:rsid w:val="00CC3D49"/>
    <w:rsid w:val="00CC6FC8"/>
    <w:rsid w:val="00CE0235"/>
    <w:rsid w:val="00CF3AE1"/>
    <w:rsid w:val="00CF526D"/>
    <w:rsid w:val="00CF708D"/>
    <w:rsid w:val="00CF7259"/>
    <w:rsid w:val="00D01F75"/>
    <w:rsid w:val="00D10101"/>
    <w:rsid w:val="00D108C2"/>
    <w:rsid w:val="00D11079"/>
    <w:rsid w:val="00D11FE7"/>
    <w:rsid w:val="00D129A0"/>
    <w:rsid w:val="00D151E4"/>
    <w:rsid w:val="00D27BAC"/>
    <w:rsid w:val="00D3399B"/>
    <w:rsid w:val="00D36ED0"/>
    <w:rsid w:val="00D44817"/>
    <w:rsid w:val="00D56C19"/>
    <w:rsid w:val="00D76B98"/>
    <w:rsid w:val="00D93331"/>
    <w:rsid w:val="00D94F27"/>
    <w:rsid w:val="00D95510"/>
    <w:rsid w:val="00D9666F"/>
    <w:rsid w:val="00DB2FD9"/>
    <w:rsid w:val="00DB7148"/>
    <w:rsid w:val="00DC5800"/>
    <w:rsid w:val="00DD1500"/>
    <w:rsid w:val="00DD6521"/>
    <w:rsid w:val="00DD79F5"/>
    <w:rsid w:val="00DE0ADB"/>
    <w:rsid w:val="00DF1591"/>
    <w:rsid w:val="00DF3AC2"/>
    <w:rsid w:val="00DF3B5A"/>
    <w:rsid w:val="00DF3BA1"/>
    <w:rsid w:val="00DF690D"/>
    <w:rsid w:val="00E0020B"/>
    <w:rsid w:val="00E126BD"/>
    <w:rsid w:val="00E20480"/>
    <w:rsid w:val="00E26F28"/>
    <w:rsid w:val="00E27106"/>
    <w:rsid w:val="00E3008D"/>
    <w:rsid w:val="00E32677"/>
    <w:rsid w:val="00E34350"/>
    <w:rsid w:val="00E36E2B"/>
    <w:rsid w:val="00E370D0"/>
    <w:rsid w:val="00E53F95"/>
    <w:rsid w:val="00E709E0"/>
    <w:rsid w:val="00E760A4"/>
    <w:rsid w:val="00E8526E"/>
    <w:rsid w:val="00E9065D"/>
    <w:rsid w:val="00E90CEB"/>
    <w:rsid w:val="00E9418C"/>
    <w:rsid w:val="00EA211A"/>
    <w:rsid w:val="00EA27B4"/>
    <w:rsid w:val="00EA47C9"/>
    <w:rsid w:val="00EB1815"/>
    <w:rsid w:val="00EB24AB"/>
    <w:rsid w:val="00EB5B88"/>
    <w:rsid w:val="00EC2AFB"/>
    <w:rsid w:val="00EC7A76"/>
    <w:rsid w:val="00EC7AFF"/>
    <w:rsid w:val="00ED13B9"/>
    <w:rsid w:val="00ED3D91"/>
    <w:rsid w:val="00ED4E4C"/>
    <w:rsid w:val="00EE2164"/>
    <w:rsid w:val="00EE4099"/>
    <w:rsid w:val="00EE5B02"/>
    <w:rsid w:val="00EE7F54"/>
    <w:rsid w:val="00EF33F3"/>
    <w:rsid w:val="00EF51C8"/>
    <w:rsid w:val="00F05A86"/>
    <w:rsid w:val="00F141F0"/>
    <w:rsid w:val="00F1556C"/>
    <w:rsid w:val="00F22242"/>
    <w:rsid w:val="00F304E9"/>
    <w:rsid w:val="00F400C7"/>
    <w:rsid w:val="00F41CBE"/>
    <w:rsid w:val="00F4247B"/>
    <w:rsid w:val="00F43CA9"/>
    <w:rsid w:val="00F44887"/>
    <w:rsid w:val="00F56A83"/>
    <w:rsid w:val="00F71305"/>
    <w:rsid w:val="00F819B2"/>
    <w:rsid w:val="00F81E7B"/>
    <w:rsid w:val="00F8783D"/>
    <w:rsid w:val="00FA337B"/>
    <w:rsid w:val="00FA4C00"/>
    <w:rsid w:val="00FA4D14"/>
    <w:rsid w:val="00FB31DA"/>
    <w:rsid w:val="00FB31FF"/>
    <w:rsid w:val="00FB7B0D"/>
    <w:rsid w:val="00FC260B"/>
    <w:rsid w:val="00FC7D66"/>
    <w:rsid w:val="00FD0922"/>
    <w:rsid w:val="00FD1A63"/>
    <w:rsid w:val="00FD1E65"/>
    <w:rsid w:val="00FE13C3"/>
    <w:rsid w:val="00FE4D48"/>
    <w:rsid w:val="00FE6B49"/>
    <w:rsid w:val="00FF5412"/>
    <w:rsid w:val="00FF5DD8"/>
    <w:rsid w:val="00FF628F"/>
    <w:rsid w:val="00FF6B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437C3843"/>
  <w15:docId w15:val="{EF832CEE-BD88-4CDE-B2BB-67241A48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26F4"/>
    <w:rPr>
      <w:sz w:val="24"/>
      <w:szCs w:val="24"/>
    </w:rPr>
  </w:style>
  <w:style w:type="paragraph" w:styleId="berschrift1">
    <w:name w:val="heading 1"/>
    <w:basedOn w:val="Standard"/>
    <w:next w:val="Standard"/>
    <w:qFormat/>
    <w:rsid w:val="004726F4"/>
    <w:pPr>
      <w:keepNext/>
      <w:outlineLvl w:val="0"/>
    </w:pPr>
    <w:rPr>
      <w:rFonts w:ascii="Arial" w:hAnsi="Arial"/>
      <w:b/>
      <w:color w:val="FF0000"/>
    </w:rPr>
  </w:style>
  <w:style w:type="paragraph" w:styleId="berschrift2">
    <w:name w:val="heading 2"/>
    <w:basedOn w:val="Standard"/>
    <w:next w:val="Standard"/>
    <w:qFormat/>
    <w:rsid w:val="004726F4"/>
    <w:pPr>
      <w:keepNext/>
      <w:jc w:val="center"/>
      <w:outlineLvl w:val="1"/>
    </w:pPr>
    <w:rPr>
      <w:rFonts w:ascii="Arial" w:hAnsi="Arial"/>
      <w:b/>
      <w:color w:val="0000FF"/>
      <w:sz w:val="40"/>
      <w:szCs w:val="40"/>
    </w:rPr>
  </w:style>
  <w:style w:type="paragraph" w:styleId="berschrift3">
    <w:name w:val="heading 3"/>
    <w:basedOn w:val="Standard"/>
    <w:next w:val="Standard"/>
    <w:qFormat/>
    <w:rsid w:val="004726F4"/>
    <w:pPr>
      <w:keepNext/>
      <w:jc w:val="both"/>
      <w:outlineLvl w:val="2"/>
    </w:pPr>
    <w:rPr>
      <w:rFonts w:ascii="Arial" w:hAnsi="Arial"/>
      <w:b/>
      <w:sz w:val="32"/>
      <w:szCs w:val="28"/>
    </w:rPr>
  </w:style>
  <w:style w:type="paragraph" w:styleId="berschrift4">
    <w:name w:val="heading 4"/>
    <w:basedOn w:val="Standard"/>
    <w:next w:val="Standard"/>
    <w:link w:val="berschrift4Zchn"/>
    <w:uiPriority w:val="9"/>
    <w:semiHidden/>
    <w:unhideWhenUsed/>
    <w:qFormat/>
    <w:rsid w:val="00D129A0"/>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rsid w:val="004726F4"/>
    <w:pPr>
      <w:spacing w:after="240"/>
    </w:pPr>
    <w:rPr>
      <w:rFonts w:ascii="Arial" w:hAnsi="Arial"/>
      <w:b/>
      <w:szCs w:val="20"/>
    </w:rPr>
  </w:style>
  <w:style w:type="paragraph" w:styleId="Textkrper-Einzug3">
    <w:name w:val="Body Text Indent 3"/>
    <w:basedOn w:val="Standard"/>
    <w:rsid w:val="004726F4"/>
    <w:pPr>
      <w:ind w:left="705"/>
    </w:pPr>
    <w:rPr>
      <w:rFonts w:ascii="Comic Sans MS" w:hAnsi="Comic Sans MS"/>
    </w:rPr>
  </w:style>
  <w:style w:type="paragraph" w:styleId="Fuzeile">
    <w:name w:val="footer"/>
    <w:basedOn w:val="Standard"/>
    <w:link w:val="FuzeileZchn"/>
    <w:uiPriority w:val="99"/>
    <w:rsid w:val="004726F4"/>
    <w:pPr>
      <w:tabs>
        <w:tab w:val="center" w:pos="4536"/>
        <w:tab w:val="right" w:pos="9072"/>
      </w:tabs>
    </w:pPr>
  </w:style>
  <w:style w:type="paragraph" w:styleId="Textkrper3">
    <w:name w:val="Body Text 3"/>
    <w:basedOn w:val="Standard"/>
    <w:rsid w:val="004726F4"/>
    <w:pPr>
      <w:spacing w:before="240"/>
      <w:jc w:val="both"/>
    </w:pPr>
    <w:rPr>
      <w:rFonts w:ascii="Arial" w:hAnsi="Arial"/>
    </w:rPr>
  </w:style>
  <w:style w:type="table" w:customStyle="1" w:styleId="Tabellengitternetz">
    <w:name w:val="Tabellengitternetz"/>
    <w:basedOn w:val="NormaleTabelle"/>
    <w:rsid w:val="006E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A27B4"/>
    <w:pPr>
      <w:ind w:left="708"/>
    </w:pPr>
  </w:style>
  <w:style w:type="paragraph" w:styleId="Kopfzeile">
    <w:name w:val="header"/>
    <w:basedOn w:val="Standard"/>
    <w:link w:val="KopfzeileZchn"/>
    <w:uiPriority w:val="99"/>
    <w:unhideWhenUsed/>
    <w:rsid w:val="000079E5"/>
    <w:pPr>
      <w:tabs>
        <w:tab w:val="center" w:pos="4536"/>
        <w:tab w:val="right" w:pos="9072"/>
      </w:tabs>
    </w:pPr>
  </w:style>
  <w:style w:type="character" w:customStyle="1" w:styleId="KopfzeileZchn">
    <w:name w:val="Kopfzeile Zchn"/>
    <w:link w:val="Kopfzeile"/>
    <w:uiPriority w:val="99"/>
    <w:rsid w:val="000079E5"/>
    <w:rPr>
      <w:sz w:val="24"/>
      <w:szCs w:val="24"/>
    </w:rPr>
  </w:style>
  <w:style w:type="character" w:customStyle="1" w:styleId="FuzeileZchn">
    <w:name w:val="Fußzeile Zchn"/>
    <w:link w:val="Fuzeile"/>
    <w:uiPriority w:val="99"/>
    <w:rsid w:val="000079E5"/>
    <w:rPr>
      <w:sz w:val="24"/>
      <w:szCs w:val="24"/>
    </w:rPr>
  </w:style>
  <w:style w:type="paragraph" w:styleId="Sprechblasentext">
    <w:name w:val="Balloon Text"/>
    <w:basedOn w:val="Standard"/>
    <w:link w:val="SprechblasentextZchn"/>
    <w:uiPriority w:val="99"/>
    <w:semiHidden/>
    <w:unhideWhenUsed/>
    <w:rsid w:val="00FF628F"/>
    <w:rPr>
      <w:rFonts w:ascii="Tahoma" w:hAnsi="Tahoma" w:cs="Tahoma"/>
      <w:sz w:val="16"/>
      <w:szCs w:val="16"/>
    </w:rPr>
  </w:style>
  <w:style w:type="character" w:customStyle="1" w:styleId="SprechblasentextZchn">
    <w:name w:val="Sprechblasentext Zchn"/>
    <w:link w:val="Sprechblasentext"/>
    <w:uiPriority w:val="99"/>
    <w:semiHidden/>
    <w:rsid w:val="00FF628F"/>
    <w:rPr>
      <w:rFonts w:ascii="Tahoma" w:hAnsi="Tahoma" w:cs="Tahoma"/>
      <w:sz w:val="16"/>
      <w:szCs w:val="16"/>
    </w:rPr>
  </w:style>
  <w:style w:type="character" w:styleId="Hyperlink">
    <w:name w:val="Hyperlink"/>
    <w:unhideWhenUsed/>
    <w:rsid w:val="007A3FE3"/>
    <w:rPr>
      <w:color w:val="0000FF"/>
      <w:u w:val="single"/>
    </w:rPr>
  </w:style>
  <w:style w:type="paragraph" w:styleId="Textkrper">
    <w:name w:val="Body Text"/>
    <w:basedOn w:val="Standard"/>
    <w:link w:val="TextkrperZchn"/>
    <w:uiPriority w:val="99"/>
    <w:semiHidden/>
    <w:unhideWhenUsed/>
    <w:rsid w:val="00394051"/>
    <w:pPr>
      <w:spacing w:after="120"/>
    </w:pPr>
  </w:style>
  <w:style w:type="character" w:customStyle="1" w:styleId="TextkrperZchn">
    <w:name w:val="Textkörper Zchn"/>
    <w:link w:val="Textkrper"/>
    <w:uiPriority w:val="99"/>
    <w:semiHidden/>
    <w:rsid w:val="00394051"/>
    <w:rPr>
      <w:sz w:val="24"/>
      <w:szCs w:val="24"/>
    </w:rPr>
  </w:style>
  <w:style w:type="paragraph" w:customStyle="1" w:styleId="Aufzhlungszeichen1">
    <w:name w:val="Aufzählungszeichen1"/>
    <w:basedOn w:val="Standard"/>
    <w:rsid w:val="00FC260B"/>
    <w:pPr>
      <w:numPr>
        <w:numId w:val="1"/>
      </w:numPr>
      <w:suppressAutoHyphens/>
      <w:spacing w:after="220" w:line="240" w:lineRule="atLeast"/>
    </w:pPr>
    <w:rPr>
      <w:rFonts w:ascii="Arial" w:hAnsi="Arial" w:cs="Calibri"/>
      <w:sz w:val="22"/>
      <w:szCs w:val="22"/>
      <w:lang w:eastAsia="en-US" w:bidi="en-US"/>
    </w:rPr>
  </w:style>
  <w:style w:type="character" w:customStyle="1" w:styleId="berschrift4Zchn">
    <w:name w:val="Überschrift 4 Zchn"/>
    <w:link w:val="berschrift4"/>
    <w:uiPriority w:val="9"/>
    <w:semiHidden/>
    <w:rsid w:val="00D129A0"/>
    <w:rPr>
      <w:rFonts w:ascii="Calibri" w:eastAsia="Times New Roman" w:hAnsi="Calibri" w:cs="Times New Roman"/>
      <w:b/>
      <w:bCs/>
      <w:sz w:val="28"/>
      <w:szCs w:val="28"/>
    </w:rPr>
  </w:style>
  <w:style w:type="character" w:styleId="Kommentarzeichen">
    <w:name w:val="annotation reference"/>
    <w:uiPriority w:val="99"/>
    <w:semiHidden/>
    <w:unhideWhenUsed/>
    <w:rsid w:val="00DB2FD9"/>
    <w:rPr>
      <w:sz w:val="16"/>
      <w:szCs w:val="16"/>
    </w:rPr>
  </w:style>
  <w:style w:type="paragraph" w:styleId="Kommentartext">
    <w:name w:val="annotation text"/>
    <w:basedOn w:val="Standard"/>
    <w:link w:val="KommentartextZchn"/>
    <w:uiPriority w:val="99"/>
    <w:semiHidden/>
    <w:unhideWhenUsed/>
    <w:rsid w:val="00DB2FD9"/>
    <w:rPr>
      <w:sz w:val="20"/>
      <w:szCs w:val="20"/>
    </w:rPr>
  </w:style>
  <w:style w:type="character" w:customStyle="1" w:styleId="KommentartextZchn">
    <w:name w:val="Kommentartext Zchn"/>
    <w:basedOn w:val="Absatz-Standardschriftart"/>
    <w:link w:val="Kommentartext"/>
    <w:uiPriority w:val="99"/>
    <w:semiHidden/>
    <w:rsid w:val="00DB2FD9"/>
  </w:style>
  <w:style w:type="paragraph" w:styleId="Kommentarthema">
    <w:name w:val="annotation subject"/>
    <w:basedOn w:val="Kommentartext"/>
    <w:next w:val="Kommentartext"/>
    <w:link w:val="KommentarthemaZchn"/>
    <w:uiPriority w:val="99"/>
    <w:semiHidden/>
    <w:unhideWhenUsed/>
    <w:rsid w:val="00DB2FD9"/>
    <w:rPr>
      <w:b/>
      <w:bCs/>
    </w:rPr>
  </w:style>
  <w:style w:type="character" w:customStyle="1" w:styleId="KommentarthemaZchn">
    <w:name w:val="Kommentarthema Zchn"/>
    <w:link w:val="Kommentarthema"/>
    <w:uiPriority w:val="99"/>
    <w:semiHidden/>
    <w:rsid w:val="00DB2FD9"/>
    <w:rPr>
      <w:b/>
      <w:bCs/>
    </w:rPr>
  </w:style>
  <w:style w:type="paragraph" w:styleId="berarbeitung">
    <w:name w:val="Revision"/>
    <w:hidden/>
    <w:uiPriority w:val="99"/>
    <w:semiHidden/>
    <w:rsid w:val="00DB2FD9"/>
    <w:rPr>
      <w:sz w:val="24"/>
      <w:szCs w:val="24"/>
    </w:rPr>
  </w:style>
  <w:style w:type="paragraph" w:customStyle="1" w:styleId="Grundleistung">
    <w:name w:val="Grundleistung"/>
    <w:basedOn w:val="Standard"/>
    <w:rsid w:val="0004623B"/>
    <w:pPr>
      <w:numPr>
        <w:numId w:val="3"/>
      </w:numPr>
      <w:spacing w:before="60" w:after="60"/>
      <w:jc w:val="both"/>
    </w:pPr>
    <w:rPr>
      <w:rFonts w:ascii="Arial" w:hAnsi="Arial"/>
      <w:sz w:val="20"/>
      <w:szCs w:val="20"/>
    </w:rPr>
  </w:style>
  <w:style w:type="paragraph" w:styleId="Textkrper2">
    <w:name w:val="Body Text 2"/>
    <w:basedOn w:val="Standard"/>
    <w:link w:val="Textkrper2Zchn"/>
    <w:uiPriority w:val="99"/>
    <w:semiHidden/>
    <w:unhideWhenUsed/>
    <w:rsid w:val="0004623B"/>
    <w:pPr>
      <w:spacing w:after="120" w:line="480" w:lineRule="auto"/>
    </w:pPr>
  </w:style>
  <w:style w:type="character" w:customStyle="1" w:styleId="Textkrper2Zchn">
    <w:name w:val="Textkörper 2 Zchn"/>
    <w:link w:val="Textkrper2"/>
    <w:uiPriority w:val="99"/>
    <w:semiHidden/>
    <w:rsid w:val="0004623B"/>
    <w:rPr>
      <w:sz w:val="24"/>
      <w:szCs w:val="24"/>
    </w:rPr>
  </w:style>
  <w:style w:type="paragraph" w:styleId="StandardWeb">
    <w:name w:val="Normal (Web)"/>
    <w:basedOn w:val="Standard"/>
    <w:unhideWhenUsed/>
    <w:rsid w:val="00AD790A"/>
  </w:style>
  <w:style w:type="character" w:styleId="Fett">
    <w:name w:val="Strong"/>
    <w:qFormat/>
    <w:rsid w:val="00EF51C8"/>
    <w:rPr>
      <w:b/>
      <w:bCs/>
    </w:rPr>
  </w:style>
  <w:style w:type="table" w:styleId="Tabellenraster">
    <w:name w:val="Table Grid"/>
    <w:basedOn w:val="NormaleTabelle"/>
    <w:uiPriority w:val="59"/>
    <w:rsid w:val="00A1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0222">
      <w:bodyDiv w:val="1"/>
      <w:marLeft w:val="0"/>
      <w:marRight w:val="0"/>
      <w:marTop w:val="0"/>
      <w:marBottom w:val="0"/>
      <w:divBdr>
        <w:top w:val="none" w:sz="0" w:space="0" w:color="auto"/>
        <w:left w:val="none" w:sz="0" w:space="0" w:color="auto"/>
        <w:bottom w:val="none" w:sz="0" w:space="0" w:color="auto"/>
        <w:right w:val="none" w:sz="0" w:space="0" w:color="auto"/>
      </w:divBdr>
    </w:div>
    <w:div w:id="938101797">
      <w:bodyDiv w:val="1"/>
      <w:marLeft w:val="0"/>
      <w:marRight w:val="0"/>
      <w:marTop w:val="0"/>
      <w:marBottom w:val="0"/>
      <w:divBdr>
        <w:top w:val="none" w:sz="0" w:space="0" w:color="auto"/>
        <w:left w:val="none" w:sz="0" w:space="0" w:color="auto"/>
        <w:bottom w:val="none" w:sz="0" w:space="0" w:color="auto"/>
        <w:right w:val="none" w:sz="0" w:space="0" w:color="auto"/>
      </w:divBdr>
    </w:div>
    <w:div w:id="1302661550">
      <w:bodyDiv w:val="1"/>
      <w:marLeft w:val="0"/>
      <w:marRight w:val="0"/>
      <w:marTop w:val="0"/>
      <w:marBottom w:val="0"/>
      <w:divBdr>
        <w:top w:val="none" w:sz="0" w:space="0" w:color="auto"/>
        <w:left w:val="none" w:sz="0" w:space="0" w:color="auto"/>
        <w:bottom w:val="none" w:sz="0" w:space="0" w:color="auto"/>
        <w:right w:val="none" w:sz="0" w:space="0" w:color="auto"/>
      </w:divBdr>
      <w:divsChild>
        <w:div w:id="1041976968">
          <w:marLeft w:val="720"/>
          <w:marRight w:val="0"/>
          <w:marTop w:val="115"/>
          <w:marBottom w:val="0"/>
          <w:divBdr>
            <w:top w:val="none" w:sz="0" w:space="0" w:color="auto"/>
            <w:left w:val="none" w:sz="0" w:space="0" w:color="auto"/>
            <w:bottom w:val="none" w:sz="0" w:space="0" w:color="auto"/>
            <w:right w:val="none" w:sz="0" w:space="0" w:color="auto"/>
          </w:divBdr>
        </w:div>
        <w:div w:id="1426461678">
          <w:marLeft w:val="720"/>
          <w:marRight w:val="0"/>
          <w:marTop w:val="115"/>
          <w:marBottom w:val="0"/>
          <w:divBdr>
            <w:top w:val="none" w:sz="0" w:space="0" w:color="auto"/>
            <w:left w:val="none" w:sz="0" w:space="0" w:color="auto"/>
            <w:bottom w:val="none" w:sz="0" w:space="0" w:color="auto"/>
            <w:right w:val="none" w:sz="0" w:space="0" w:color="auto"/>
          </w:divBdr>
        </w:div>
        <w:div w:id="1629583076">
          <w:marLeft w:val="720"/>
          <w:marRight w:val="0"/>
          <w:marTop w:val="115"/>
          <w:marBottom w:val="0"/>
          <w:divBdr>
            <w:top w:val="none" w:sz="0" w:space="0" w:color="auto"/>
            <w:left w:val="none" w:sz="0" w:space="0" w:color="auto"/>
            <w:bottom w:val="none" w:sz="0" w:space="0" w:color="auto"/>
            <w:right w:val="none" w:sz="0" w:space="0" w:color="auto"/>
          </w:divBdr>
        </w:div>
        <w:div w:id="264579207">
          <w:marLeft w:val="720"/>
          <w:marRight w:val="0"/>
          <w:marTop w:val="115"/>
          <w:marBottom w:val="0"/>
          <w:divBdr>
            <w:top w:val="none" w:sz="0" w:space="0" w:color="auto"/>
            <w:left w:val="none" w:sz="0" w:space="0" w:color="auto"/>
            <w:bottom w:val="none" w:sz="0" w:space="0" w:color="auto"/>
            <w:right w:val="none" w:sz="0" w:space="0" w:color="auto"/>
          </w:divBdr>
        </w:div>
        <w:div w:id="222715015">
          <w:marLeft w:val="720"/>
          <w:marRight w:val="0"/>
          <w:marTop w:val="115"/>
          <w:marBottom w:val="0"/>
          <w:divBdr>
            <w:top w:val="none" w:sz="0" w:space="0" w:color="auto"/>
            <w:left w:val="none" w:sz="0" w:space="0" w:color="auto"/>
            <w:bottom w:val="none" w:sz="0" w:space="0" w:color="auto"/>
            <w:right w:val="none" w:sz="0" w:space="0" w:color="auto"/>
          </w:divBdr>
        </w:div>
        <w:div w:id="20475297">
          <w:marLeft w:val="720"/>
          <w:marRight w:val="0"/>
          <w:marTop w:val="115"/>
          <w:marBottom w:val="0"/>
          <w:divBdr>
            <w:top w:val="none" w:sz="0" w:space="0" w:color="auto"/>
            <w:left w:val="none" w:sz="0" w:space="0" w:color="auto"/>
            <w:bottom w:val="none" w:sz="0" w:space="0" w:color="auto"/>
            <w:right w:val="none" w:sz="0" w:space="0" w:color="auto"/>
          </w:divBdr>
        </w:div>
        <w:div w:id="777992768">
          <w:marLeft w:val="720"/>
          <w:marRight w:val="0"/>
          <w:marTop w:val="115"/>
          <w:marBottom w:val="0"/>
          <w:divBdr>
            <w:top w:val="none" w:sz="0" w:space="0" w:color="auto"/>
            <w:left w:val="none" w:sz="0" w:space="0" w:color="auto"/>
            <w:bottom w:val="none" w:sz="0" w:space="0" w:color="auto"/>
            <w:right w:val="none" w:sz="0" w:space="0" w:color="auto"/>
          </w:divBdr>
        </w:div>
      </w:divsChild>
    </w:div>
    <w:div w:id="1757901031">
      <w:bodyDiv w:val="1"/>
      <w:marLeft w:val="0"/>
      <w:marRight w:val="0"/>
      <w:marTop w:val="0"/>
      <w:marBottom w:val="0"/>
      <w:divBdr>
        <w:top w:val="none" w:sz="0" w:space="0" w:color="auto"/>
        <w:left w:val="none" w:sz="0" w:space="0" w:color="auto"/>
        <w:bottom w:val="none" w:sz="0" w:space="0" w:color="auto"/>
        <w:right w:val="none" w:sz="0" w:space="0" w:color="auto"/>
      </w:divBdr>
    </w:div>
    <w:div w:id="192028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53BC0-780C-49AC-9F9E-6F646D23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1675</Words>
  <Characters>10553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5</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martina</dc:creator>
  <cp:lastModifiedBy>Thanuja Still (Jugendhilfe Oberbayern)</cp:lastModifiedBy>
  <cp:revision>4</cp:revision>
  <cp:lastPrinted>2018-04-24T10:25:00Z</cp:lastPrinted>
  <dcterms:created xsi:type="dcterms:W3CDTF">2026-06-01T09:13:00Z</dcterms:created>
  <dcterms:modified xsi:type="dcterms:W3CDTF">2026-06-01T09:21:00Z</dcterms:modified>
</cp:coreProperties>
</file>